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7F03E" w14:textId="2726E551" w:rsidR="0047271B" w:rsidRPr="00685560" w:rsidRDefault="00685560" w:rsidP="00985F3B">
      <w:pPr>
        <w:autoSpaceDE w:val="0"/>
        <w:autoSpaceDN w:val="0"/>
        <w:adjustRightInd w:val="0"/>
        <w:jc w:val="both"/>
        <w:rPr>
          <w:rFonts w:ascii="Arial" w:hAnsi="Arial" w:cs="Arial"/>
          <w:b/>
          <w:bCs/>
          <w:sz w:val="32"/>
          <w:szCs w:val="32"/>
        </w:rPr>
      </w:pPr>
      <w:r>
        <w:rPr>
          <w:rFonts w:ascii="Arial" w:hAnsi="Arial" w:cs="Arial"/>
          <w:b/>
          <w:bCs/>
          <w:noProof/>
          <w:sz w:val="32"/>
          <w:szCs w:val="32"/>
        </w:rPr>
        <w:drawing>
          <wp:anchor distT="0" distB="0" distL="114300" distR="114300" simplePos="0" relativeHeight="251658240" behindDoc="1" locked="0" layoutInCell="1" allowOverlap="1" wp14:anchorId="68FEE145" wp14:editId="6782F8C4">
            <wp:simplePos x="0" y="0"/>
            <wp:positionH relativeFrom="column">
              <wp:posOffset>-6350</wp:posOffset>
            </wp:positionH>
            <wp:positionV relativeFrom="paragraph">
              <wp:posOffset>0</wp:posOffset>
            </wp:positionV>
            <wp:extent cx="461010" cy="7366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1010" cy="736600"/>
                    </a:xfrm>
                    <a:prstGeom prst="rect">
                      <a:avLst/>
                    </a:prstGeom>
                    <a:noFill/>
                  </pic:spPr>
                </pic:pic>
              </a:graphicData>
            </a:graphic>
            <wp14:sizeRelH relativeFrom="margin">
              <wp14:pctWidth>0</wp14:pctWidth>
            </wp14:sizeRelH>
            <wp14:sizeRelV relativeFrom="margin">
              <wp14:pctHeight>0</wp14:pctHeight>
            </wp14:sizeRelV>
          </wp:anchor>
        </w:drawing>
      </w:r>
      <w:r w:rsidR="009A115E">
        <w:rPr>
          <w:rFonts w:ascii="Arial" w:hAnsi="Arial" w:cs="Arial"/>
          <w:b/>
          <w:bCs/>
          <w:sz w:val="32"/>
          <w:szCs w:val="32"/>
        </w:rPr>
        <w:t>Creative</w:t>
      </w:r>
      <w:r>
        <w:rPr>
          <w:rFonts w:ascii="Arial" w:hAnsi="Arial" w:cs="Arial"/>
          <w:b/>
          <w:bCs/>
          <w:sz w:val="32"/>
          <w:szCs w:val="32"/>
        </w:rPr>
        <w:t xml:space="preserve"> o</w:t>
      </w:r>
      <w:r w:rsidR="0047271B" w:rsidRPr="00685560">
        <w:rPr>
          <w:rFonts w:ascii="Arial" w:hAnsi="Arial" w:cs="Arial"/>
          <w:b/>
          <w:bCs/>
          <w:sz w:val="32"/>
          <w:szCs w:val="32"/>
        </w:rPr>
        <w:t>pportunity</w:t>
      </w:r>
      <w:r w:rsidR="001D4D61">
        <w:rPr>
          <w:rFonts w:ascii="Arial" w:hAnsi="Arial" w:cs="Arial"/>
          <w:b/>
          <w:bCs/>
          <w:sz w:val="32"/>
          <w:szCs w:val="32"/>
        </w:rPr>
        <w:t xml:space="preserve"> – Expression of Interest</w:t>
      </w:r>
    </w:p>
    <w:p w14:paraId="4B2E09EE" w14:textId="66A4F8C8" w:rsidR="00685560" w:rsidRDefault="00685560" w:rsidP="00985F3B">
      <w:pPr>
        <w:autoSpaceDE w:val="0"/>
        <w:autoSpaceDN w:val="0"/>
        <w:adjustRightInd w:val="0"/>
        <w:jc w:val="both"/>
        <w:rPr>
          <w:rFonts w:cstheme="minorHAnsi"/>
          <w:b/>
          <w:bCs/>
          <w:sz w:val="32"/>
          <w:szCs w:val="32"/>
        </w:rPr>
      </w:pPr>
      <w:r>
        <w:rPr>
          <w:rFonts w:cstheme="minorHAnsi"/>
          <w:b/>
          <w:bCs/>
          <w:sz w:val="32"/>
          <w:szCs w:val="32"/>
        </w:rPr>
        <w:t>Overview</w:t>
      </w:r>
    </w:p>
    <w:p w14:paraId="6B707141" w14:textId="77777777" w:rsidR="00685560" w:rsidRPr="00FE56FB" w:rsidRDefault="00685560" w:rsidP="00985F3B">
      <w:pPr>
        <w:autoSpaceDE w:val="0"/>
        <w:autoSpaceDN w:val="0"/>
        <w:adjustRightInd w:val="0"/>
        <w:jc w:val="both"/>
        <w:rPr>
          <w:rFonts w:cstheme="minorHAnsi"/>
          <w:b/>
          <w:bCs/>
          <w:sz w:val="32"/>
          <w:szCs w:val="32"/>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1555"/>
        <w:gridCol w:w="8450"/>
      </w:tblGrid>
      <w:tr w:rsidR="00985F3B" w:rsidRPr="000834DD" w14:paraId="5DC0AFC6" w14:textId="77777777" w:rsidTr="00685560">
        <w:trPr>
          <w:trHeight w:val="374"/>
        </w:trPr>
        <w:tc>
          <w:tcPr>
            <w:tcW w:w="1555" w:type="dxa"/>
            <w:shd w:val="clear" w:color="auto" w:fill="auto"/>
          </w:tcPr>
          <w:p w14:paraId="086B2D4D" w14:textId="68B6AA92" w:rsidR="00985F3B" w:rsidRPr="000834DD" w:rsidRDefault="007C44AE" w:rsidP="00D14A8A">
            <w:pPr>
              <w:widowControl w:val="0"/>
              <w:pBdr>
                <w:top w:val="nil"/>
                <w:left w:val="nil"/>
                <w:bottom w:val="nil"/>
                <w:right w:val="nil"/>
                <w:between w:val="nil"/>
              </w:pBdr>
              <w:spacing w:after="200" w:line="276" w:lineRule="auto"/>
              <w:rPr>
                <w:rFonts w:eastAsia="Calibri" w:cstheme="minorHAnsi"/>
                <w:b/>
                <w:sz w:val="24"/>
                <w:szCs w:val="24"/>
              </w:rPr>
            </w:pPr>
            <w:r>
              <w:rPr>
                <w:rFonts w:eastAsia="Calibri" w:cstheme="minorHAnsi"/>
                <w:b/>
                <w:sz w:val="24"/>
                <w:szCs w:val="24"/>
              </w:rPr>
              <w:t>Project Title</w:t>
            </w:r>
          </w:p>
        </w:tc>
        <w:tc>
          <w:tcPr>
            <w:tcW w:w="8450" w:type="dxa"/>
            <w:shd w:val="clear" w:color="auto" w:fill="auto"/>
          </w:tcPr>
          <w:p w14:paraId="12B5A67C" w14:textId="1F8E9B8D" w:rsidR="00985F3B" w:rsidRPr="000834DD" w:rsidRDefault="007C44AE" w:rsidP="00D14A8A">
            <w:pPr>
              <w:widowControl w:val="0"/>
              <w:pBdr>
                <w:top w:val="nil"/>
                <w:left w:val="nil"/>
                <w:bottom w:val="nil"/>
                <w:right w:val="nil"/>
                <w:between w:val="nil"/>
              </w:pBdr>
              <w:spacing w:after="200" w:line="276" w:lineRule="auto"/>
              <w:rPr>
                <w:rFonts w:eastAsia="Calibri" w:cstheme="minorHAnsi"/>
                <w:bCs/>
                <w:sz w:val="24"/>
                <w:szCs w:val="24"/>
              </w:rPr>
            </w:pPr>
            <w:r w:rsidRPr="009A115E">
              <w:rPr>
                <w:rFonts w:cstheme="minorHAnsi"/>
                <w:b/>
                <w:sz w:val="24"/>
                <w:szCs w:val="24"/>
              </w:rPr>
              <w:t>Wayfind</w:t>
            </w:r>
            <w:r w:rsidR="00D72441" w:rsidRPr="009A115E">
              <w:rPr>
                <w:rFonts w:cstheme="minorHAnsi"/>
                <w:b/>
                <w:sz w:val="24"/>
                <w:szCs w:val="24"/>
              </w:rPr>
              <w:t>ing</w:t>
            </w:r>
            <w:r w:rsidRPr="009A115E">
              <w:rPr>
                <w:rFonts w:cstheme="minorHAnsi"/>
                <w:b/>
                <w:sz w:val="24"/>
                <w:szCs w:val="24"/>
              </w:rPr>
              <w:t xml:space="preserve"> </w:t>
            </w:r>
            <w:r w:rsidR="00D563E2" w:rsidRPr="009A115E">
              <w:rPr>
                <w:rFonts w:cstheme="minorHAnsi"/>
                <w:b/>
                <w:sz w:val="24"/>
                <w:szCs w:val="24"/>
              </w:rPr>
              <w:t>Wonder</w:t>
            </w:r>
            <w:r w:rsidR="00AD0408" w:rsidRPr="009A115E">
              <w:rPr>
                <w:rFonts w:cstheme="minorHAnsi"/>
                <w:b/>
                <w:sz w:val="24"/>
                <w:szCs w:val="24"/>
              </w:rPr>
              <w:t>s</w:t>
            </w:r>
            <w:r w:rsidR="00D563E2" w:rsidRPr="009A115E">
              <w:rPr>
                <w:rFonts w:cstheme="minorHAnsi"/>
                <w:b/>
                <w:sz w:val="24"/>
                <w:szCs w:val="24"/>
              </w:rPr>
              <w:t xml:space="preserve"> Project</w:t>
            </w:r>
            <w:r w:rsidR="00B22194">
              <w:rPr>
                <w:rFonts w:cstheme="minorHAnsi"/>
                <w:bCs/>
                <w:sz w:val="24"/>
                <w:szCs w:val="24"/>
              </w:rPr>
              <w:t xml:space="preserve"> –</w:t>
            </w:r>
            <w:r w:rsidR="00FB7008">
              <w:rPr>
                <w:rFonts w:cstheme="minorHAnsi"/>
                <w:bCs/>
                <w:sz w:val="24"/>
                <w:szCs w:val="24"/>
              </w:rPr>
              <w:t xml:space="preserve"> </w:t>
            </w:r>
            <w:r w:rsidR="00FB7008">
              <w:rPr>
                <w:rFonts w:cstheme="minorHAnsi"/>
                <w:b/>
                <w:sz w:val="24"/>
                <w:szCs w:val="24"/>
              </w:rPr>
              <w:t xml:space="preserve">Digital </w:t>
            </w:r>
            <w:r w:rsidR="00B22194" w:rsidRPr="009A115E">
              <w:rPr>
                <w:rFonts w:cstheme="minorHAnsi"/>
                <w:b/>
                <w:sz w:val="24"/>
                <w:szCs w:val="24"/>
              </w:rPr>
              <w:t>Activit</w:t>
            </w:r>
            <w:r w:rsidR="00FB7008">
              <w:rPr>
                <w:rFonts w:cstheme="minorHAnsi"/>
                <w:b/>
                <w:sz w:val="24"/>
                <w:szCs w:val="24"/>
              </w:rPr>
              <w:t>y content</w:t>
            </w:r>
          </w:p>
        </w:tc>
      </w:tr>
      <w:tr w:rsidR="00E211D1" w:rsidRPr="000834DD" w14:paraId="6AB39243" w14:textId="77777777" w:rsidTr="00685560">
        <w:trPr>
          <w:trHeight w:val="374"/>
        </w:trPr>
        <w:tc>
          <w:tcPr>
            <w:tcW w:w="1555" w:type="dxa"/>
            <w:shd w:val="clear" w:color="auto" w:fill="auto"/>
          </w:tcPr>
          <w:p w14:paraId="32ED12FB" w14:textId="663304EB" w:rsidR="00E211D1" w:rsidRDefault="00E211D1" w:rsidP="00E211D1">
            <w:pPr>
              <w:widowControl w:val="0"/>
              <w:pBdr>
                <w:top w:val="nil"/>
                <w:left w:val="nil"/>
                <w:bottom w:val="nil"/>
                <w:right w:val="nil"/>
                <w:between w:val="nil"/>
              </w:pBdr>
              <w:spacing w:after="200" w:line="276" w:lineRule="auto"/>
              <w:rPr>
                <w:rFonts w:eastAsia="Calibri" w:cstheme="minorHAnsi"/>
                <w:b/>
                <w:sz w:val="24"/>
                <w:szCs w:val="24"/>
              </w:rPr>
            </w:pPr>
            <w:r>
              <w:rPr>
                <w:rFonts w:eastAsia="Calibri" w:cstheme="minorHAnsi"/>
                <w:b/>
                <w:sz w:val="24"/>
                <w:szCs w:val="24"/>
              </w:rPr>
              <w:t>What?</w:t>
            </w:r>
          </w:p>
        </w:tc>
        <w:tc>
          <w:tcPr>
            <w:tcW w:w="8450" w:type="dxa"/>
            <w:shd w:val="clear" w:color="auto" w:fill="auto"/>
          </w:tcPr>
          <w:p w14:paraId="725D7D37" w14:textId="77777777" w:rsidR="009A115E" w:rsidRPr="009A115E" w:rsidRDefault="009A115E" w:rsidP="00E211D1">
            <w:pPr>
              <w:widowControl w:val="0"/>
              <w:pBdr>
                <w:top w:val="nil"/>
                <w:left w:val="nil"/>
                <w:bottom w:val="nil"/>
                <w:right w:val="nil"/>
                <w:between w:val="nil"/>
              </w:pBdr>
              <w:spacing w:after="0" w:line="276" w:lineRule="auto"/>
              <w:rPr>
                <w:rFonts w:cstheme="minorHAnsi"/>
                <w:b/>
                <w:sz w:val="24"/>
                <w:szCs w:val="24"/>
              </w:rPr>
            </w:pPr>
            <w:r w:rsidRPr="009A115E">
              <w:rPr>
                <w:rFonts w:cstheme="minorHAnsi"/>
                <w:b/>
                <w:sz w:val="24"/>
                <w:szCs w:val="24"/>
              </w:rPr>
              <w:t>Background</w:t>
            </w:r>
          </w:p>
          <w:p w14:paraId="5E4421AB" w14:textId="3705BE2C" w:rsidR="0011328B" w:rsidRDefault="00E211D1" w:rsidP="00E211D1">
            <w:pPr>
              <w:widowControl w:val="0"/>
              <w:pBdr>
                <w:top w:val="nil"/>
                <w:left w:val="nil"/>
                <w:bottom w:val="nil"/>
                <w:right w:val="nil"/>
                <w:between w:val="nil"/>
              </w:pBdr>
              <w:spacing w:after="0" w:line="276" w:lineRule="auto"/>
              <w:rPr>
                <w:rFonts w:cstheme="minorHAnsi"/>
                <w:bCs/>
                <w:sz w:val="24"/>
                <w:szCs w:val="24"/>
              </w:rPr>
            </w:pPr>
            <w:r>
              <w:rPr>
                <w:rFonts w:cstheme="minorHAnsi"/>
                <w:bCs/>
                <w:sz w:val="24"/>
                <w:szCs w:val="24"/>
              </w:rPr>
              <w:t xml:space="preserve">16 </w:t>
            </w:r>
            <w:r w:rsidR="00A12AD9">
              <w:rPr>
                <w:rFonts w:cstheme="minorHAnsi"/>
                <w:bCs/>
                <w:sz w:val="24"/>
                <w:szCs w:val="24"/>
              </w:rPr>
              <w:t xml:space="preserve">commissioned </w:t>
            </w:r>
            <w:r w:rsidR="009660D9">
              <w:rPr>
                <w:rFonts w:cstheme="minorHAnsi"/>
                <w:bCs/>
                <w:sz w:val="24"/>
                <w:szCs w:val="24"/>
              </w:rPr>
              <w:t xml:space="preserve">community </w:t>
            </w:r>
            <w:r>
              <w:rPr>
                <w:rFonts w:cstheme="minorHAnsi"/>
                <w:bCs/>
                <w:sz w:val="24"/>
                <w:szCs w:val="24"/>
              </w:rPr>
              <w:t xml:space="preserve">rest stops/ benches will </w:t>
            </w:r>
            <w:r w:rsidR="00A12AD9">
              <w:rPr>
                <w:rFonts w:cstheme="minorHAnsi"/>
                <w:bCs/>
                <w:sz w:val="24"/>
                <w:szCs w:val="24"/>
              </w:rPr>
              <w:t xml:space="preserve">be sited along a designated route to support local residents with additional requirements to access </w:t>
            </w:r>
            <w:proofErr w:type="gramStart"/>
            <w:r w:rsidR="00A12AD9">
              <w:rPr>
                <w:rFonts w:cstheme="minorHAnsi"/>
                <w:bCs/>
                <w:sz w:val="24"/>
                <w:szCs w:val="24"/>
              </w:rPr>
              <w:t>Cannock Chase forest</w:t>
            </w:r>
            <w:proofErr w:type="gramEnd"/>
            <w:r w:rsidR="0008680E">
              <w:rPr>
                <w:rFonts w:cstheme="minorHAnsi"/>
                <w:bCs/>
                <w:sz w:val="24"/>
                <w:szCs w:val="24"/>
              </w:rPr>
              <w:t xml:space="preserve"> – a </w:t>
            </w:r>
            <w:r w:rsidR="0011328B">
              <w:rPr>
                <w:rFonts w:cstheme="minorHAnsi"/>
                <w:bCs/>
                <w:sz w:val="24"/>
                <w:szCs w:val="24"/>
              </w:rPr>
              <w:t>designated Area of Outstanding Natural Beauty.</w:t>
            </w:r>
            <w:r w:rsidR="00A12AD9">
              <w:rPr>
                <w:rFonts w:cstheme="minorHAnsi"/>
                <w:bCs/>
                <w:sz w:val="24"/>
                <w:szCs w:val="24"/>
              </w:rPr>
              <w:t xml:space="preserve"> </w:t>
            </w:r>
          </w:p>
          <w:p w14:paraId="201BA917" w14:textId="77777777" w:rsidR="0011328B" w:rsidRDefault="0011328B" w:rsidP="00E211D1">
            <w:pPr>
              <w:widowControl w:val="0"/>
              <w:pBdr>
                <w:top w:val="nil"/>
                <w:left w:val="nil"/>
                <w:bottom w:val="nil"/>
                <w:right w:val="nil"/>
                <w:between w:val="nil"/>
              </w:pBdr>
              <w:spacing w:after="0" w:line="276" w:lineRule="auto"/>
              <w:rPr>
                <w:rFonts w:cstheme="minorHAnsi"/>
                <w:bCs/>
                <w:sz w:val="24"/>
                <w:szCs w:val="24"/>
              </w:rPr>
            </w:pPr>
          </w:p>
          <w:p w14:paraId="42745D36" w14:textId="0FF161EB" w:rsidR="000F42DF" w:rsidRDefault="00A12AD9" w:rsidP="0008680E">
            <w:pPr>
              <w:widowControl w:val="0"/>
              <w:pBdr>
                <w:top w:val="nil"/>
                <w:left w:val="nil"/>
                <w:bottom w:val="nil"/>
                <w:right w:val="nil"/>
                <w:between w:val="nil"/>
              </w:pBdr>
              <w:spacing w:after="0" w:line="276" w:lineRule="auto"/>
              <w:rPr>
                <w:rFonts w:cstheme="minorHAnsi"/>
                <w:bCs/>
                <w:sz w:val="24"/>
                <w:szCs w:val="24"/>
              </w:rPr>
            </w:pPr>
            <w:r>
              <w:rPr>
                <w:rFonts w:cstheme="minorHAnsi"/>
                <w:bCs/>
                <w:sz w:val="24"/>
                <w:szCs w:val="24"/>
              </w:rPr>
              <w:t xml:space="preserve">Each </w:t>
            </w:r>
            <w:r w:rsidR="0008680E">
              <w:rPr>
                <w:rFonts w:cstheme="minorHAnsi"/>
                <w:bCs/>
                <w:sz w:val="24"/>
                <w:szCs w:val="24"/>
              </w:rPr>
              <w:t>rest stop</w:t>
            </w:r>
            <w:r>
              <w:rPr>
                <w:rFonts w:cstheme="minorHAnsi"/>
                <w:bCs/>
                <w:sz w:val="24"/>
                <w:szCs w:val="24"/>
              </w:rPr>
              <w:t xml:space="preserve"> will be strategically placed </w:t>
            </w:r>
            <w:r w:rsidR="0008680E">
              <w:rPr>
                <w:rFonts w:cstheme="minorHAnsi"/>
                <w:bCs/>
                <w:sz w:val="24"/>
                <w:szCs w:val="24"/>
              </w:rPr>
              <w:t xml:space="preserve">to act as both </w:t>
            </w:r>
            <w:r>
              <w:rPr>
                <w:rFonts w:cstheme="minorHAnsi"/>
                <w:bCs/>
                <w:sz w:val="24"/>
                <w:szCs w:val="24"/>
              </w:rPr>
              <w:t xml:space="preserve">a point of rest </w:t>
            </w:r>
            <w:r w:rsidR="0011328B">
              <w:rPr>
                <w:rFonts w:cstheme="minorHAnsi"/>
                <w:bCs/>
                <w:sz w:val="24"/>
                <w:szCs w:val="24"/>
              </w:rPr>
              <w:t xml:space="preserve">for those in need </w:t>
            </w:r>
            <w:r>
              <w:rPr>
                <w:rFonts w:cstheme="minorHAnsi"/>
                <w:bCs/>
                <w:sz w:val="24"/>
                <w:szCs w:val="24"/>
              </w:rPr>
              <w:t xml:space="preserve">and </w:t>
            </w:r>
            <w:r w:rsidR="000F42DF">
              <w:rPr>
                <w:rFonts w:cstheme="minorHAnsi"/>
                <w:bCs/>
                <w:sz w:val="24"/>
                <w:szCs w:val="24"/>
              </w:rPr>
              <w:t>a</w:t>
            </w:r>
            <w:r w:rsidR="0008680E">
              <w:rPr>
                <w:rFonts w:cstheme="minorHAnsi"/>
                <w:bCs/>
                <w:sz w:val="24"/>
                <w:szCs w:val="24"/>
              </w:rPr>
              <w:t>s a</w:t>
            </w:r>
            <w:r w:rsidR="000F42DF">
              <w:rPr>
                <w:rFonts w:cstheme="minorHAnsi"/>
                <w:bCs/>
                <w:sz w:val="24"/>
                <w:szCs w:val="24"/>
              </w:rPr>
              <w:t xml:space="preserve"> </w:t>
            </w:r>
            <w:r>
              <w:rPr>
                <w:rFonts w:cstheme="minorHAnsi"/>
                <w:bCs/>
                <w:sz w:val="24"/>
                <w:szCs w:val="24"/>
              </w:rPr>
              <w:t>way-marker</w:t>
            </w:r>
            <w:r w:rsidR="0008680E">
              <w:rPr>
                <w:rFonts w:cstheme="minorHAnsi"/>
                <w:bCs/>
                <w:sz w:val="24"/>
                <w:szCs w:val="24"/>
              </w:rPr>
              <w:t xml:space="preserve">. </w:t>
            </w:r>
          </w:p>
          <w:p w14:paraId="0532BB71" w14:textId="77777777" w:rsidR="000F42DF" w:rsidRDefault="000F42DF" w:rsidP="00E211D1">
            <w:pPr>
              <w:widowControl w:val="0"/>
              <w:pBdr>
                <w:top w:val="nil"/>
                <w:left w:val="nil"/>
                <w:bottom w:val="nil"/>
                <w:right w:val="nil"/>
                <w:between w:val="nil"/>
              </w:pBdr>
              <w:spacing w:after="0" w:line="276" w:lineRule="auto"/>
              <w:rPr>
                <w:rFonts w:cstheme="minorHAnsi"/>
                <w:bCs/>
                <w:sz w:val="24"/>
                <w:szCs w:val="24"/>
              </w:rPr>
            </w:pPr>
          </w:p>
          <w:p w14:paraId="6D63EA4C" w14:textId="77777777" w:rsidR="009A115E" w:rsidRDefault="009A115E" w:rsidP="00E211D1">
            <w:pPr>
              <w:widowControl w:val="0"/>
              <w:pBdr>
                <w:top w:val="nil"/>
                <w:left w:val="nil"/>
                <w:bottom w:val="nil"/>
                <w:right w:val="nil"/>
                <w:between w:val="nil"/>
              </w:pBdr>
              <w:spacing w:after="0" w:line="276" w:lineRule="auto"/>
              <w:rPr>
                <w:rFonts w:cstheme="minorHAnsi"/>
                <w:b/>
                <w:sz w:val="24"/>
                <w:szCs w:val="24"/>
              </w:rPr>
            </w:pPr>
            <w:r>
              <w:rPr>
                <w:rFonts w:cstheme="minorHAnsi"/>
                <w:b/>
                <w:sz w:val="24"/>
                <w:szCs w:val="24"/>
              </w:rPr>
              <w:t>This project</w:t>
            </w:r>
          </w:p>
          <w:p w14:paraId="5D721828" w14:textId="258C1F3F" w:rsidR="00C84732" w:rsidRDefault="00A12AD9" w:rsidP="00E211D1">
            <w:pPr>
              <w:widowControl w:val="0"/>
              <w:pBdr>
                <w:top w:val="nil"/>
                <w:left w:val="nil"/>
                <w:bottom w:val="nil"/>
                <w:right w:val="nil"/>
                <w:between w:val="nil"/>
              </w:pBdr>
              <w:spacing w:after="0" w:line="276" w:lineRule="auto"/>
              <w:rPr>
                <w:rFonts w:cstheme="minorHAnsi"/>
                <w:bCs/>
                <w:sz w:val="24"/>
                <w:szCs w:val="24"/>
              </w:rPr>
            </w:pPr>
            <w:r>
              <w:rPr>
                <w:rFonts w:cstheme="minorHAnsi"/>
                <w:bCs/>
                <w:sz w:val="24"/>
                <w:szCs w:val="24"/>
              </w:rPr>
              <w:t>Using QR codes</w:t>
            </w:r>
            <w:r w:rsidR="0008680E">
              <w:rPr>
                <w:rFonts w:cstheme="minorHAnsi"/>
                <w:bCs/>
                <w:sz w:val="24"/>
                <w:szCs w:val="24"/>
              </w:rPr>
              <w:t xml:space="preserve"> on each rest stop</w:t>
            </w:r>
            <w:r>
              <w:rPr>
                <w:rFonts w:cstheme="minorHAnsi"/>
                <w:bCs/>
                <w:sz w:val="24"/>
                <w:szCs w:val="24"/>
              </w:rPr>
              <w:t xml:space="preserve">, visitors will select </w:t>
            </w:r>
            <w:r w:rsidR="000F42DF">
              <w:rPr>
                <w:rFonts w:cstheme="minorHAnsi"/>
                <w:bCs/>
                <w:sz w:val="24"/>
                <w:szCs w:val="24"/>
              </w:rPr>
              <w:t xml:space="preserve">from one </w:t>
            </w:r>
            <w:r>
              <w:rPr>
                <w:rFonts w:cstheme="minorHAnsi"/>
                <w:bCs/>
                <w:sz w:val="24"/>
                <w:szCs w:val="24"/>
              </w:rPr>
              <w:t xml:space="preserve">of three themed </w:t>
            </w:r>
            <w:r w:rsidR="0008680E">
              <w:rPr>
                <w:rFonts w:cstheme="minorHAnsi"/>
                <w:bCs/>
                <w:sz w:val="24"/>
                <w:szCs w:val="24"/>
              </w:rPr>
              <w:t xml:space="preserve">experiences </w:t>
            </w:r>
            <w:r>
              <w:rPr>
                <w:rFonts w:cstheme="minorHAnsi"/>
                <w:bCs/>
                <w:sz w:val="24"/>
                <w:szCs w:val="24"/>
              </w:rPr>
              <w:t>t</w:t>
            </w:r>
            <w:r w:rsidR="000F42DF">
              <w:rPr>
                <w:rFonts w:cstheme="minorHAnsi"/>
                <w:bCs/>
                <w:sz w:val="24"/>
                <w:szCs w:val="24"/>
              </w:rPr>
              <w:t>o follow on route</w:t>
            </w:r>
            <w:r w:rsidR="009A115E">
              <w:rPr>
                <w:rFonts w:cstheme="minorHAnsi"/>
                <w:bCs/>
                <w:sz w:val="24"/>
                <w:szCs w:val="24"/>
              </w:rPr>
              <w:t>. T</w:t>
            </w:r>
            <w:r w:rsidR="00C84732">
              <w:rPr>
                <w:rFonts w:cstheme="minorHAnsi"/>
                <w:bCs/>
                <w:sz w:val="24"/>
                <w:szCs w:val="24"/>
              </w:rPr>
              <w:t>he themes will be based on:</w:t>
            </w:r>
          </w:p>
          <w:p w14:paraId="43D3EA32" w14:textId="77777777" w:rsidR="00C84732" w:rsidRDefault="00C84732" w:rsidP="00E211D1">
            <w:pPr>
              <w:widowControl w:val="0"/>
              <w:pBdr>
                <w:top w:val="nil"/>
                <w:left w:val="nil"/>
                <w:bottom w:val="nil"/>
                <w:right w:val="nil"/>
                <w:between w:val="nil"/>
              </w:pBdr>
              <w:spacing w:after="0" w:line="276" w:lineRule="auto"/>
              <w:rPr>
                <w:rFonts w:cstheme="minorHAnsi"/>
                <w:bCs/>
                <w:sz w:val="24"/>
                <w:szCs w:val="24"/>
              </w:rPr>
            </w:pPr>
          </w:p>
          <w:p w14:paraId="408636F8" w14:textId="195711A1" w:rsidR="00C84732" w:rsidRPr="00C84732" w:rsidRDefault="00C84732" w:rsidP="00C84732">
            <w:pPr>
              <w:pStyle w:val="ListParagraph"/>
              <w:widowControl w:val="0"/>
              <w:numPr>
                <w:ilvl w:val="0"/>
                <w:numId w:val="19"/>
              </w:numPr>
              <w:pBdr>
                <w:top w:val="nil"/>
                <w:left w:val="nil"/>
                <w:bottom w:val="nil"/>
                <w:right w:val="nil"/>
                <w:between w:val="nil"/>
              </w:pBdr>
              <w:spacing w:after="0" w:line="276" w:lineRule="auto"/>
              <w:rPr>
                <w:rFonts w:cstheme="minorHAnsi"/>
                <w:bCs/>
                <w:sz w:val="24"/>
                <w:szCs w:val="24"/>
              </w:rPr>
            </w:pPr>
            <w:r w:rsidRPr="00C84732">
              <w:rPr>
                <w:rFonts w:cstheme="minorHAnsi"/>
                <w:bCs/>
                <w:sz w:val="24"/>
                <w:szCs w:val="24"/>
              </w:rPr>
              <w:t>Nature &amp; wildlife</w:t>
            </w:r>
          </w:p>
          <w:p w14:paraId="4C3C973F" w14:textId="4BF6FBFD" w:rsidR="00C84732" w:rsidRPr="00C84732" w:rsidRDefault="00C84732" w:rsidP="00C84732">
            <w:pPr>
              <w:pStyle w:val="ListParagraph"/>
              <w:widowControl w:val="0"/>
              <w:numPr>
                <w:ilvl w:val="0"/>
                <w:numId w:val="19"/>
              </w:numPr>
              <w:pBdr>
                <w:top w:val="nil"/>
                <w:left w:val="nil"/>
                <w:bottom w:val="nil"/>
                <w:right w:val="nil"/>
                <w:between w:val="nil"/>
              </w:pBdr>
              <w:spacing w:after="0" w:line="276" w:lineRule="auto"/>
              <w:rPr>
                <w:rFonts w:cstheme="minorHAnsi"/>
                <w:bCs/>
                <w:sz w:val="24"/>
                <w:szCs w:val="24"/>
              </w:rPr>
            </w:pPr>
            <w:r w:rsidRPr="00C84732">
              <w:rPr>
                <w:rFonts w:cstheme="minorHAnsi"/>
                <w:bCs/>
                <w:sz w:val="24"/>
                <w:szCs w:val="24"/>
              </w:rPr>
              <w:t>Wellbeing</w:t>
            </w:r>
          </w:p>
          <w:p w14:paraId="46C9614B" w14:textId="5B17F91A" w:rsidR="00C84732" w:rsidRPr="00C84732" w:rsidRDefault="00C84732" w:rsidP="00C84732">
            <w:pPr>
              <w:pStyle w:val="ListParagraph"/>
              <w:widowControl w:val="0"/>
              <w:numPr>
                <w:ilvl w:val="0"/>
                <w:numId w:val="19"/>
              </w:numPr>
              <w:pBdr>
                <w:top w:val="nil"/>
                <w:left w:val="nil"/>
                <w:bottom w:val="nil"/>
                <w:right w:val="nil"/>
                <w:between w:val="nil"/>
              </w:pBdr>
              <w:spacing w:after="0" w:line="276" w:lineRule="auto"/>
              <w:rPr>
                <w:rFonts w:cstheme="minorHAnsi"/>
                <w:bCs/>
                <w:sz w:val="24"/>
                <w:szCs w:val="24"/>
              </w:rPr>
            </w:pPr>
            <w:r w:rsidRPr="00C84732">
              <w:rPr>
                <w:rFonts w:cstheme="minorHAnsi"/>
                <w:bCs/>
                <w:sz w:val="24"/>
                <w:szCs w:val="24"/>
              </w:rPr>
              <w:t>Heritage</w:t>
            </w:r>
          </w:p>
          <w:p w14:paraId="22BDA8AC" w14:textId="60FCA15A" w:rsidR="000F42DF" w:rsidRDefault="000F42DF" w:rsidP="00E211D1">
            <w:pPr>
              <w:widowControl w:val="0"/>
              <w:pBdr>
                <w:top w:val="nil"/>
                <w:left w:val="nil"/>
                <w:bottom w:val="nil"/>
                <w:right w:val="nil"/>
                <w:between w:val="nil"/>
              </w:pBdr>
              <w:spacing w:after="0" w:line="276" w:lineRule="auto"/>
              <w:rPr>
                <w:rFonts w:cstheme="minorHAnsi"/>
                <w:bCs/>
                <w:sz w:val="24"/>
                <w:szCs w:val="24"/>
              </w:rPr>
            </w:pPr>
          </w:p>
          <w:p w14:paraId="56C6F5DA" w14:textId="6DA15A09" w:rsidR="000F42DF" w:rsidRDefault="00C84732" w:rsidP="00E211D1">
            <w:pPr>
              <w:widowControl w:val="0"/>
              <w:pBdr>
                <w:top w:val="nil"/>
                <w:left w:val="nil"/>
                <w:bottom w:val="nil"/>
                <w:right w:val="nil"/>
                <w:between w:val="nil"/>
              </w:pBdr>
              <w:spacing w:after="0" w:line="276" w:lineRule="auto"/>
              <w:rPr>
                <w:rFonts w:cstheme="minorHAnsi"/>
                <w:bCs/>
                <w:sz w:val="24"/>
                <w:szCs w:val="24"/>
              </w:rPr>
            </w:pPr>
            <w:r>
              <w:rPr>
                <w:rFonts w:cstheme="minorHAnsi"/>
                <w:bCs/>
                <w:sz w:val="24"/>
                <w:szCs w:val="24"/>
              </w:rPr>
              <w:t>This digital content</w:t>
            </w:r>
            <w:r w:rsidR="000F42DF">
              <w:rPr>
                <w:rFonts w:cstheme="minorHAnsi"/>
                <w:bCs/>
                <w:sz w:val="24"/>
                <w:szCs w:val="24"/>
              </w:rPr>
              <w:t xml:space="preserve"> will be embedded on the Cannock Chase Can App, (downloadable at Google Play / App Store) as an </w:t>
            </w:r>
            <w:r w:rsidR="00C6007C">
              <w:rPr>
                <w:rFonts w:cstheme="minorHAnsi"/>
                <w:bCs/>
                <w:sz w:val="24"/>
                <w:szCs w:val="24"/>
              </w:rPr>
              <w:t xml:space="preserve">activity or experience </w:t>
            </w:r>
            <w:r w:rsidR="000F42DF">
              <w:rPr>
                <w:rFonts w:cstheme="minorHAnsi"/>
                <w:bCs/>
                <w:sz w:val="24"/>
                <w:szCs w:val="24"/>
              </w:rPr>
              <w:t>trail</w:t>
            </w:r>
            <w:r w:rsidR="00C6007C">
              <w:rPr>
                <w:rFonts w:cstheme="minorHAnsi"/>
                <w:bCs/>
                <w:sz w:val="24"/>
                <w:szCs w:val="24"/>
              </w:rPr>
              <w:t xml:space="preserve">, marketed to </w:t>
            </w:r>
            <w:proofErr w:type="gramStart"/>
            <w:r w:rsidR="00C6007C">
              <w:rPr>
                <w:rFonts w:cstheme="minorHAnsi"/>
                <w:bCs/>
                <w:sz w:val="24"/>
                <w:szCs w:val="24"/>
              </w:rPr>
              <w:t>local residents</w:t>
            </w:r>
            <w:proofErr w:type="gramEnd"/>
            <w:r w:rsidR="000F42DF">
              <w:rPr>
                <w:rFonts w:cstheme="minorHAnsi"/>
                <w:bCs/>
                <w:sz w:val="24"/>
                <w:szCs w:val="24"/>
              </w:rPr>
              <w:t xml:space="preserve"> to </w:t>
            </w:r>
            <w:r w:rsidR="00C6007C">
              <w:rPr>
                <w:rFonts w:cstheme="minorHAnsi"/>
                <w:bCs/>
                <w:sz w:val="24"/>
                <w:szCs w:val="24"/>
              </w:rPr>
              <w:t xml:space="preserve">regularly do, to </w:t>
            </w:r>
            <w:r w:rsidR="000F42DF">
              <w:rPr>
                <w:rFonts w:cstheme="minorHAnsi"/>
                <w:bCs/>
                <w:sz w:val="24"/>
                <w:szCs w:val="24"/>
              </w:rPr>
              <w:t xml:space="preserve">benefit their </w:t>
            </w:r>
            <w:r w:rsidR="006F6B73">
              <w:rPr>
                <w:rFonts w:cstheme="minorHAnsi"/>
                <w:bCs/>
                <w:sz w:val="24"/>
                <w:szCs w:val="24"/>
              </w:rPr>
              <w:t>all-round</w:t>
            </w:r>
            <w:r w:rsidR="000F42DF">
              <w:rPr>
                <w:rFonts w:cstheme="minorHAnsi"/>
                <w:bCs/>
                <w:sz w:val="24"/>
                <w:szCs w:val="24"/>
              </w:rPr>
              <w:t xml:space="preserve"> health and wellbeing</w:t>
            </w:r>
            <w:r w:rsidR="00C6007C">
              <w:rPr>
                <w:rFonts w:cstheme="minorHAnsi"/>
                <w:bCs/>
                <w:sz w:val="24"/>
                <w:szCs w:val="24"/>
              </w:rPr>
              <w:t>, and to make the most of their local free green spaces.</w:t>
            </w:r>
          </w:p>
          <w:p w14:paraId="74E76ECD" w14:textId="77777777" w:rsidR="00E211D1" w:rsidRDefault="00E211D1" w:rsidP="00E211D1">
            <w:pPr>
              <w:widowControl w:val="0"/>
              <w:pBdr>
                <w:top w:val="nil"/>
                <w:left w:val="nil"/>
                <w:bottom w:val="nil"/>
                <w:right w:val="nil"/>
                <w:between w:val="nil"/>
              </w:pBdr>
              <w:spacing w:after="0" w:line="276" w:lineRule="auto"/>
              <w:rPr>
                <w:rFonts w:cstheme="minorHAnsi"/>
                <w:bCs/>
                <w:sz w:val="24"/>
                <w:szCs w:val="24"/>
              </w:rPr>
            </w:pPr>
          </w:p>
          <w:p w14:paraId="6D92956C" w14:textId="50ED8E47" w:rsidR="00E211D1" w:rsidRDefault="00E211D1" w:rsidP="00E211D1">
            <w:pPr>
              <w:widowControl w:val="0"/>
              <w:pBdr>
                <w:top w:val="nil"/>
                <w:left w:val="nil"/>
                <w:bottom w:val="nil"/>
                <w:right w:val="nil"/>
                <w:between w:val="nil"/>
              </w:pBdr>
              <w:spacing w:after="0" w:line="276" w:lineRule="auto"/>
              <w:rPr>
                <w:rFonts w:cstheme="minorHAnsi"/>
                <w:bCs/>
                <w:sz w:val="24"/>
                <w:szCs w:val="24"/>
              </w:rPr>
            </w:pPr>
            <w:r>
              <w:rPr>
                <w:rFonts w:cstheme="minorHAnsi"/>
                <w:bCs/>
                <w:sz w:val="24"/>
                <w:szCs w:val="24"/>
              </w:rPr>
              <w:t xml:space="preserve">The app is versatile and has many possibilities to upload </w:t>
            </w:r>
            <w:r w:rsidR="00C6007C">
              <w:rPr>
                <w:rFonts w:cstheme="minorHAnsi"/>
                <w:bCs/>
                <w:sz w:val="24"/>
                <w:szCs w:val="24"/>
              </w:rPr>
              <w:t xml:space="preserve">creative </w:t>
            </w:r>
            <w:r>
              <w:rPr>
                <w:rFonts w:cstheme="minorHAnsi"/>
                <w:bCs/>
                <w:sz w:val="24"/>
                <w:szCs w:val="24"/>
              </w:rPr>
              <w:t>content which can be a document based, audio, image, video based etc</w:t>
            </w:r>
            <w:r w:rsidR="009660D9">
              <w:rPr>
                <w:rFonts w:cstheme="minorHAnsi"/>
                <w:bCs/>
                <w:sz w:val="24"/>
                <w:szCs w:val="24"/>
              </w:rPr>
              <w:t xml:space="preserve"> and can be anything from listening to parts of an animated story, to listening to calming music with sounds of nature, to making land art… anything!</w:t>
            </w:r>
            <w:r w:rsidR="00C6007C">
              <w:rPr>
                <w:rFonts w:cstheme="minorHAnsi"/>
                <w:bCs/>
                <w:sz w:val="24"/>
                <w:szCs w:val="24"/>
              </w:rPr>
              <w:t xml:space="preserve"> It can be interactive, immersive, but must be innovative.</w:t>
            </w:r>
          </w:p>
          <w:p w14:paraId="4F30F32B" w14:textId="77777777" w:rsidR="000F42DF" w:rsidRDefault="000F42DF" w:rsidP="00E211D1">
            <w:pPr>
              <w:widowControl w:val="0"/>
              <w:pBdr>
                <w:top w:val="nil"/>
                <w:left w:val="nil"/>
                <w:bottom w:val="nil"/>
                <w:right w:val="nil"/>
                <w:between w:val="nil"/>
              </w:pBdr>
              <w:spacing w:after="0" w:line="276" w:lineRule="auto"/>
              <w:rPr>
                <w:rFonts w:cstheme="minorHAnsi"/>
                <w:bCs/>
                <w:sz w:val="24"/>
                <w:szCs w:val="24"/>
              </w:rPr>
            </w:pPr>
          </w:p>
          <w:p w14:paraId="65B038DC" w14:textId="742E3FDE" w:rsidR="000F42DF" w:rsidRDefault="00C91F27" w:rsidP="00E211D1">
            <w:pPr>
              <w:widowControl w:val="0"/>
              <w:pBdr>
                <w:top w:val="nil"/>
                <w:left w:val="nil"/>
                <w:bottom w:val="nil"/>
                <w:right w:val="nil"/>
                <w:between w:val="nil"/>
              </w:pBdr>
              <w:spacing w:after="0" w:line="276" w:lineRule="auto"/>
              <w:rPr>
                <w:rFonts w:cstheme="minorHAnsi"/>
                <w:bCs/>
                <w:sz w:val="24"/>
                <w:szCs w:val="24"/>
              </w:rPr>
            </w:pPr>
            <w:r>
              <w:rPr>
                <w:rFonts w:cstheme="minorHAnsi"/>
                <w:bCs/>
                <w:sz w:val="24"/>
                <w:szCs w:val="24"/>
              </w:rPr>
              <w:t>We are open to</w:t>
            </w:r>
            <w:r w:rsidR="000F42DF">
              <w:rPr>
                <w:rFonts w:cstheme="minorHAnsi"/>
                <w:bCs/>
                <w:sz w:val="24"/>
                <w:szCs w:val="24"/>
              </w:rPr>
              <w:t xml:space="preserve"> exciting collaborations to create the content for each theme, </w:t>
            </w:r>
            <w:r w:rsidR="006F6B73">
              <w:rPr>
                <w:rFonts w:cstheme="minorHAnsi"/>
                <w:bCs/>
                <w:sz w:val="24"/>
                <w:szCs w:val="24"/>
              </w:rPr>
              <w:t>e.g.</w:t>
            </w:r>
            <w:r w:rsidR="000F42DF">
              <w:rPr>
                <w:rFonts w:cstheme="minorHAnsi"/>
                <w:bCs/>
                <w:sz w:val="24"/>
                <w:szCs w:val="24"/>
              </w:rPr>
              <w:t xml:space="preserve"> </w:t>
            </w:r>
            <w:r w:rsidR="009660D9">
              <w:rPr>
                <w:rFonts w:cstheme="minorHAnsi"/>
                <w:bCs/>
                <w:sz w:val="24"/>
                <w:szCs w:val="24"/>
              </w:rPr>
              <w:t xml:space="preserve">songwriters </w:t>
            </w:r>
            <w:r w:rsidR="000F42DF">
              <w:rPr>
                <w:rFonts w:cstheme="minorHAnsi"/>
                <w:bCs/>
                <w:sz w:val="24"/>
                <w:szCs w:val="24"/>
              </w:rPr>
              <w:t>working with animators, graphic designers working with environmental craft makers, storytellers working with illustrators</w:t>
            </w:r>
            <w:r w:rsidR="009660D9">
              <w:rPr>
                <w:rFonts w:cstheme="minorHAnsi"/>
                <w:bCs/>
                <w:sz w:val="24"/>
                <w:szCs w:val="24"/>
              </w:rPr>
              <w:t xml:space="preserve"> etc.</w:t>
            </w:r>
          </w:p>
          <w:p w14:paraId="4EDD4F6E" w14:textId="1B3CFB51" w:rsidR="009660D9" w:rsidRDefault="009660D9" w:rsidP="00E211D1">
            <w:pPr>
              <w:widowControl w:val="0"/>
              <w:pBdr>
                <w:top w:val="nil"/>
                <w:left w:val="nil"/>
                <w:bottom w:val="nil"/>
                <w:right w:val="nil"/>
                <w:between w:val="nil"/>
              </w:pBdr>
              <w:spacing w:after="0" w:line="276" w:lineRule="auto"/>
              <w:rPr>
                <w:rFonts w:cstheme="minorHAnsi"/>
                <w:bCs/>
                <w:sz w:val="24"/>
                <w:szCs w:val="24"/>
              </w:rPr>
            </w:pPr>
          </w:p>
          <w:p w14:paraId="0D82096D" w14:textId="1DE23382" w:rsidR="009660D9" w:rsidRDefault="009660D9" w:rsidP="00E211D1">
            <w:pPr>
              <w:widowControl w:val="0"/>
              <w:pBdr>
                <w:top w:val="nil"/>
                <w:left w:val="nil"/>
                <w:bottom w:val="nil"/>
                <w:right w:val="nil"/>
                <w:between w:val="nil"/>
              </w:pBdr>
              <w:spacing w:after="0" w:line="276" w:lineRule="auto"/>
              <w:rPr>
                <w:rFonts w:cstheme="minorHAnsi"/>
                <w:bCs/>
                <w:sz w:val="24"/>
                <w:szCs w:val="24"/>
              </w:rPr>
            </w:pPr>
            <w:r>
              <w:rPr>
                <w:rFonts w:cstheme="minorHAnsi"/>
                <w:bCs/>
                <w:sz w:val="24"/>
                <w:szCs w:val="24"/>
              </w:rPr>
              <w:t xml:space="preserve">Successful artists will </w:t>
            </w:r>
            <w:r w:rsidR="00C6007C">
              <w:rPr>
                <w:rFonts w:cstheme="minorHAnsi"/>
                <w:bCs/>
                <w:sz w:val="24"/>
                <w:szCs w:val="24"/>
              </w:rPr>
              <w:t>need to</w:t>
            </w:r>
            <w:r>
              <w:rPr>
                <w:rFonts w:cstheme="minorHAnsi"/>
                <w:bCs/>
                <w:sz w:val="24"/>
                <w:szCs w:val="24"/>
              </w:rPr>
              <w:t xml:space="preserve"> work with </w:t>
            </w:r>
            <w:r w:rsidR="00C6007C">
              <w:rPr>
                <w:rFonts w:cstheme="minorHAnsi"/>
                <w:bCs/>
                <w:sz w:val="24"/>
                <w:szCs w:val="24"/>
              </w:rPr>
              <w:t xml:space="preserve">the very </w:t>
            </w:r>
            <w:r>
              <w:rPr>
                <w:rFonts w:cstheme="minorHAnsi"/>
                <w:bCs/>
                <w:sz w:val="24"/>
                <w:szCs w:val="24"/>
              </w:rPr>
              <w:t>community groups</w:t>
            </w:r>
            <w:r w:rsidR="00C6007C">
              <w:rPr>
                <w:rFonts w:cstheme="minorHAnsi"/>
                <w:bCs/>
                <w:sz w:val="24"/>
                <w:szCs w:val="24"/>
              </w:rPr>
              <w:t xml:space="preserve"> we need to improve access for, and will involve creative workshops in</w:t>
            </w:r>
            <w:r>
              <w:rPr>
                <w:rFonts w:cstheme="minorHAnsi"/>
                <w:bCs/>
                <w:sz w:val="24"/>
                <w:szCs w:val="24"/>
              </w:rPr>
              <w:t xml:space="preserve"> various settings to co-create the </w:t>
            </w:r>
            <w:r w:rsidR="00C6007C">
              <w:rPr>
                <w:rFonts w:cstheme="minorHAnsi"/>
                <w:bCs/>
                <w:sz w:val="24"/>
                <w:szCs w:val="24"/>
              </w:rPr>
              <w:t>ideas for the content to producing the actual content itself</w:t>
            </w:r>
            <w:r w:rsidR="00C27955">
              <w:rPr>
                <w:rFonts w:cstheme="minorHAnsi"/>
                <w:bCs/>
                <w:sz w:val="24"/>
                <w:szCs w:val="24"/>
              </w:rPr>
              <w:t xml:space="preserve">, </w:t>
            </w:r>
            <w:r w:rsidR="006F6B73">
              <w:rPr>
                <w:rFonts w:cstheme="minorHAnsi"/>
                <w:bCs/>
                <w:sz w:val="24"/>
                <w:szCs w:val="24"/>
              </w:rPr>
              <w:t>e.g.</w:t>
            </w:r>
            <w:r w:rsidR="00C27955">
              <w:rPr>
                <w:rFonts w:cstheme="minorHAnsi"/>
                <w:bCs/>
                <w:sz w:val="24"/>
                <w:szCs w:val="24"/>
              </w:rPr>
              <w:t xml:space="preserve"> drawings, </w:t>
            </w:r>
            <w:r w:rsidR="009A115E">
              <w:rPr>
                <w:rFonts w:cstheme="minorHAnsi"/>
                <w:bCs/>
                <w:sz w:val="24"/>
                <w:szCs w:val="24"/>
              </w:rPr>
              <w:t>recording song</w:t>
            </w:r>
            <w:r w:rsidR="00C27955">
              <w:rPr>
                <w:rFonts w:cstheme="minorHAnsi"/>
                <w:bCs/>
                <w:sz w:val="24"/>
                <w:szCs w:val="24"/>
              </w:rPr>
              <w:t xml:space="preserve">, </w:t>
            </w:r>
            <w:r w:rsidR="009A115E">
              <w:rPr>
                <w:rFonts w:cstheme="minorHAnsi"/>
                <w:bCs/>
                <w:sz w:val="24"/>
                <w:szCs w:val="24"/>
              </w:rPr>
              <w:t xml:space="preserve">creating </w:t>
            </w:r>
            <w:r w:rsidR="00C27955">
              <w:rPr>
                <w:rFonts w:cstheme="minorHAnsi"/>
                <w:bCs/>
                <w:sz w:val="24"/>
                <w:szCs w:val="24"/>
              </w:rPr>
              <w:t>backgrounds, or puzzles</w:t>
            </w:r>
            <w:r w:rsidR="00C6007C">
              <w:rPr>
                <w:rFonts w:cstheme="minorHAnsi"/>
                <w:bCs/>
                <w:sz w:val="24"/>
                <w:szCs w:val="24"/>
              </w:rPr>
              <w:t xml:space="preserve"> </w:t>
            </w:r>
            <w:r w:rsidR="00C27955">
              <w:rPr>
                <w:rFonts w:cstheme="minorHAnsi"/>
                <w:bCs/>
                <w:sz w:val="24"/>
                <w:szCs w:val="24"/>
              </w:rPr>
              <w:t>etc</w:t>
            </w:r>
            <w:r w:rsidR="00C84732">
              <w:rPr>
                <w:rFonts w:cstheme="minorHAnsi"/>
                <w:bCs/>
                <w:sz w:val="24"/>
                <w:szCs w:val="24"/>
              </w:rPr>
              <w:t>.</w:t>
            </w:r>
            <w:r w:rsidR="00C27955">
              <w:rPr>
                <w:rFonts w:cstheme="minorHAnsi"/>
                <w:bCs/>
                <w:sz w:val="24"/>
                <w:szCs w:val="24"/>
              </w:rPr>
              <w:t xml:space="preserve"> </w:t>
            </w:r>
            <w:r w:rsidR="00C6007C">
              <w:rPr>
                <w:rFonts w:cstheme="minorHAnsi"/>
                <w:bCs/>
                <w:sz w:val="24"/>
                <w:szCs w:val="24"/>
              </w:rPr>
              <w:t xml:space="preserve">Creatives will be expected to </w:t>
            </w:r>
            <w:r>
              <w:rPr>
                <w:rFonts w:cstheme="minorHAnsi"/>
                <w:bCs/>
                <w:sz w:val="24"/>
                <w:szCs w:val="24"/>
              </w:rPr>
              <w:t>fine tune and professionally produce</w:t>
            </w:r>
            <w:r w:rsidR="00C6007C">
              <w:rPr>
                <w:rFonts w:cstheme="minorHAnsi"/>
                <w:bCs/>
                <w:sz w:val="24"/>
                <w:szCs w:val="24"/>
              </w:rPr>
              <w:t xml:space="preserve"> it, but must achieve a sense of community ownership, which results in them visiting and using the trail regularly.</w:t>
            </w:r>
          </w:p>
          <w:p w14:paraId="35B4B67B" w14:textId="70C94AF2" w:rsidR="000F42DF" w:rsidRDefault="000F42DF" w:rsidP="00E211D1">
            <w:pPr>
              <w:widowControl w:val="0"/>
              <w:pBdr>
                <w:top w:val="nil"/>
                <w:left w:val="nil"/>
                <w:bottom w:val="nil"/>
                <w:right w:val="nil"/>
                <w:between w:val="nil"/>
              </w:pBdr>
              <w:spacing w:after="0" w:line="276" w:lineRule="auto"/>
              <w:rPr>
                <w:rFonts w:cstheme="minorHAnsi"/>
                <w:bCs/>
                <w:sz w:val="24"/>
                <w:szCs w:val="24"/>
              </w:rPr>
            </w:pPr>
          </w:p>
          <w:p w14:paraId="142EB6BB" w14:textId="77777777" w:rsidR="00C6007C" w:rsidRDefault="000F42DF" w:rsidP="00E211D1">
            <w:pPr>
              <w:widowControl w:val="0"/>
              <w:pBdr>
                <w:top w:val="nil"/>
                <w:left w:val="nil"/>
                <w:bottom w:val="nil"/>
                <w:right w:val="nil"/>
                <w:between w:val="nil"/>
              </w:pBdr>
              <w:spacing w:after="0" w:line="276" w:lineRule="auto"/>
              <w:rPr>
                <w:rFonts w:cstheme="minorHAnsi"/>
                <w:bCs/>
                <w:sz w:val="24"/>
                <w:szCs w:val="24"/>
              </w:rPr>
            </w:pPr>
            <w:r>
              <w:rPr>
                <w:rFonts w:cstheme="minorHAnsi"/>
                <w:bCs/>
                <w:sz w:val="24"/>
                <w:szCs w:val="24"/>
              </w:rPr>
              <w:t xml:space="preserve">We need all </w:t>
            </w:r>
            <w:r w:rsidR="009660D9">
              <w:rPr>
                <w:rFonts w:cstheme="minorHAnsi"/>
                <w:bCs/>
                <w:sz w:val="24"/>
                <w:szCs w:val="24"/>
              </w:rPr>
              <w:t>creatives from various backgrounds</w:t>
            </w:r>
            <w:r w:rsidR="00C6007C">
              <w:rPr>
                <w:rFonts w:cstheme="minorHAnsi"/>
                <w:bCs/>
                <w:sz w:val="24"/>
                <w:szCs w:val="24"/>
              </w:rPr>
              <w:t xml:space="preserve"> and specialisms</w:t>
            </w:r>
            <w:r>
              <w:rPr>
                <w:rFonts w:cstheme="minorHAnsi"/>
                <w:bCs/>
                <w:sz w:val="24"/>
                <w:szCs w:val="24"/>
              </w:rPr>
              <w:t xml:space="preserve"> to </w:t>
            </w:r>
            <w:r w:rsidR="009660D9">
              <w:rPr>
                <w:rFonts w:cstheme="minorHAnsi"/>
                <w:bCs/>
                <w:sz w:val="24"/>
                <w:szCs w:val="24"/>
              </w:rPr>
              <w:t xml:space="preserve">simply </w:t>
            </w:r>
            <w:r>
              <w:rPr>
                <w:rFonts w:cstheme="minorHAnsi"/>
                <w:bCs/>
                <w:sz w:val="24"/>
                <w:szCs w:val="24"/>
              </w:rPr>
              <w:t xml:space="preserve">express their interest and </w:t>
            </w:r>
            <w:r w:rsidR="009660D9">
              <w:rPr>
                <w:rFonts w:cstheme="minorHAnsi"/>
                <w:bCs/>
                <w:sz w:val="24"/>
                <w:szCs w:val="24"/>
              </w:rPr>
              <w:t>collaborations will be developed as a result</w:t>
            </w:r>
            <w:r w:rsidR="00C6007C">
              <w:rPr>
                <w:rFonts w:cstheme="minorHAnsi"/>
                <w:bCs/>
                <w:sz w:val="24"/>
                <w:szCs w:val="24"/>
              </w:rPr>
              <w:t>.</w:t>
            </w:r>
          </w:p>
          <w:p w14:paraId="754D23F1" w14:textId="77801E7F" w:rsidR="000F42DF" w:rsidRDefault="00C6007C" w:rsidP="00E211D1">
            <w:pPr>
              <w:widowControl w:val="0"/>
              <w:pBdr>
                <w:top w:val="nil"/>
                <w:left w:val="nil"/>
                <w:bottom w:val="nil"/>
                <w:right w:val="nil"/>
                <w:between w:val="nil"/>
              </w:pBdr>
              <w:spacing w:after="0" w:line="276" w:lineRule="auto"/>
              <w:rPr>
                <w:rFonts w:cstheme="minorHAnsi"/>
                <w:bCs/>
                <w:sz w:val="24"/>
                <w:szCs w:val="24"/>
              </w:rPr>
            </w:pPr>
            <w:r>
              <w:rPr>
                <w:rFonts w:cstheme="minorHAnsi"/>
                <w:bCs/>
                <w:sz w:val="24"/>
                <w:szCs w:val="24"/>
              </w:rPr>
              <w:t>B</w:t>
            </w:r>
            <w:r w:rsidR="009660D9">
              <w:rPr>
                <w:rFonts w:cstheme="minorHAnsi"/>
                <w:bCs/>
                <w:sz w:val="24"/>
                <w:szCs w:val="24"/>
              </w:rPr>
              <w:t>udget</w:t>
            </w:r>
            <w:r>
              <w:rPr>
                <w:rFonts w:cstheme="minorHAnsi"/>
                <w:bCs/>
                <w:sz w:val="24"/>
                <w:szCs w:val="24"/>
              </w:rPr>
              <w:t>s</w:t>
            </w:r>
            <w:r w:rsidR="009660D9">
              <w:rPr>
                <w:rFonts w:cstheme="minorHAnsi"/>
                <w:bCs/>
                <w:sz w:val="24"/>
                <w:szCs w:val="24"/>
              </w:rPr>
              <w:t xml:space="preserve"> will </w:t>
            </w:r>
            <w:r>
              <w:rPr>
                <w:rFonts w:cstheme="minorHAnsi"/>
                <w:bCs/>
                <w:sz w:val="24"/>
                <w:szCs w:val="24"/>
              </w:rPr>
              <w:t xml:space="preserve">then </w:t>
            </w:r>
            <w:r w:rsidR="009660D9">
              <w:rPr>
                <w:rFonts w:cstheme="minorHAnsi"/>
                <w:bCs/>
                <w:sz w:val="24"/>
                <w:szCs w:val="24"/>
              </w:rPr>
              <w:t>be discussed and allocated.</w:t>
            </w:r>
          </w:p>
          <w:p w14:paraId="6DD350AB" w14:textId="77777777" w:rsidR="000F42DF" w:rsidRDefault="000F42DF" w:rsidP="00E211D1">
            <w:pPr>
              <w:widowControl w:val="0"/>
              <w:pBdr>
                <w:top w:val="nil"/>
                <w:left w:val="nil"/>
                <w:bottom w:val="nil"/>
                <w:right w:val="nil"/>
                <w:between w:val="nil"/>
              </w:pBdr>
              <w:spacing w:after="0" w:line="276" w:lineRule="auto"/>
              <w:rPr>
                <w:rFonts w:cstheme="minorHAnsi"/>
                <w:bCs/>
                <w:sz w:val="24"/>
                <w:szCs w:val="24"/>
              </w:rPr>
            </w:pPr>
          </w:p>
          <w:p w14:paraId="272A85FF" w14:textId="75D9F36D" w:rsidR="0011328B" w:rsidRDefault="0011328B" w:rsidP="0011328B">
            <w:pPr>
              <w:spacing w:after="0" w:line="240" w:lineRule="auto"/>
              <w:rPr>
                <w:rFonts w:cstheme="minorHAnsi"/>
                <w:sz w:val="24"/>
                <w:szCs w:val="24"/>
              </w:rPr>
            </w:pPr>
            <w:r>
              <w:rPr>
                <w:rFonts w:cstheme="minorHAnsi"/>
                <w:sz w:val="24"/>
                <w:szCs w:val="24"/>
              </w:rPr>
              <w:t>With support from Inspiring Healthy Lifestyles, the</w:t>
            </w:r>
            <w:r w:rsidR="00C6007C">
              <w:rPr>
                <w:rFonts w:cstheme="minorHAnsi"/>
                <w:sz w:val="24"/>
                <w:szCs w:val="24"/>
              </w:rPr>
              <w:t xml:space="preserve"> creatives</w:t>
            </w:r>
            <w:r>
              <w:rPr>
                <w:rFonts w:cstheme="minorHAnsi"/>
                <w:sz w:val="24"/>
                <w:szCs w:val="24"/>
              </w:rPr>
              <w:t xml:space="preserve"> will be expected to: </w:t>
            </w:r>
          </w:p>
          <w:p w14:paraId="25635411" w14:textId="78F3C936" w:rsidR="0011328B" w:rsidRDefault="0011328B" w:rsidP="0011328B">
            <w:pPr>
              <w:pStyle w:val="ListParagraph"/>
              <w:numPr>
                <w:ilvl w:val="0"/>
                <w:numId w:val="18"/>
              </w:numPr>
              <w:spacing w:after="0" w:line="240" w:lineRule="auto"/>
              <w:rPr>
                <w:rFonts w:cstheme="minorHAnsi"/>
                <w:sz w:val="24"/>
                <w:szCs w:val="24"/>
              </w:rPr>
            </w:pPr>
            <w:r>
              <w:rPr>
                <w:rFonts w:cstheme="minorHAnsi"/>
                <w:sz w:val="24"/>
                <w:szCs w:val="24"/>
              </w:rPr>
              <w:t>Undertake</w:t>
            </w:r>
            <w:r w:rsidR="00C6007C">
              <w:rPr>
                <w:rFonts w:cstheme="minorHAnsi"/>
                <w:sz w:val="24"/>
                <w:szCs w:val="24"/>
              </w:rPr>
              <w:t xml:space="preserve"> the </w:t>
            </w:r>
            <w:r w:rsidRPr="0011328B">
              <w:rPr>
                <w:rFonts w:cstheme="minorHAnsi"/>
                <w:sz w:val="24"/>
                <w:szCs w:val="24"/>
              </w:rPr>
              <w:t>route</w:t>
            </w:r>
            <w:r w:rsidR="00C6007C">
              <w:rPr>
                <w:rFonts w:cstheme="minorHAnsi"/>
                <w:sz w:val="24"/>
                <w:szCs w:val="24"/>
              </w:rPr>
              <w:t xml:space="preserve">(s) </w:t>
            </w:r>
            <w:r w:rsidRPr="0011328B">
              <w:rPr>
                <w:rFonts w:cstheme="minorHAnsi"/>
                <w:sz w:val="24"/>
                <w:szCs w:val="24"/>
              </w:rPr>
              <w:t>on several occasions to immerse and familiarise themselves with the environment</w:t>
            </w:r>
            <w:r>
              <w:rPr>
                <w:rFonts w:cstheme="minorHAnsi"/>
                <w:sz w:val="24"/>
                <w:szCs w:val="24"/>
              </w:rPr>
              <w:t xml:space="preserve">, </w:t>
            </w:r>
            <w:r w:rsidR="00C6007C">
              <w:rPr>
                <w:rFonts w:cstheme="minorHAnsi"/>
                <w:sz w:val="24"/>
                <w:szCs w:val="24"/>
              </w:rPr>
              <w:t xml:space="preserve">its existing users, </w:t>
            </w:r>
            <w:r w:rsidRPr="0011328B">
              <w:rPr>
                <w:rFonts w:cstheme="minorHAnsi"/>
                <w:sz w:val="24"/>
                <w:szCs w:val="24"/>
              </w:rPr>
              <w:t xml:space="preserve">positions of QR codes etc </w:t>
            </w:r>
          </w:p>
          <w:p w14:paraId="6E9CCE24" w14:textId="06467D53" w:rsidR="0011328B" w:rsidRDefault="0011328B" w:rsidP="0011328B">
            <w:pPr>
              <w:pStyle w:val="ListParagraph"/>
              <w:numPr>
                <w:ilvl w:val="0"/>
                <w:numId w:val="18"/>
              </w:numPr>
              <w:spacing w:after="0" w:line="240" w:lineRule="auto"/>
              <w:rPr>
                <w:rFonts w:cstheme="minorHAnsi"/>
                <w:sz w:val="24"/>
                <w:szCs w:val="24"/>
              </w:rPr>
            </w:pPr>
            <w:r>
              <w:rPr>
                <w:rFonts w:cstheme="minorHAnsi"/>
                <w:sz w:val="24"/>
                <w:szCs w:val="24"/>
              </w:rPr>
              <w:t>R</w:t>
            </w:r>
            <w:r w:rsidRPr="0011328B">
              <w:rPr>
                <w:rFonts w:cstheme="minorHAnsi"/>
                <w:sz w:val="24"/>
                <w:szCs w:val="24"/>
              </w:rPr>
              <w:t>esearch t</w:t>
            </w:r>
            <w:r>
              <w:rPr>
                <w:rFonts w:cstheme="minorHAnsi"/>
                <w:sz w:val="24"/>
                <w:szCs w:val="24"/>
              </w:rPr>
              <w:t>he decided themes to develop community workshops and resulting</w:t>
            </w:r>
            <w:r w:rsidRPr="0011328B">
              <w:rPr>
                <w:rFonts w:cstheme="minorHAnsi"/>
                <w:sz w:val="24"/>
                <w:szCs w:val="24"/>
              </w:rPr>
              <w:t xml:space="preserve"> content</w:t>
            </w:r>
          </w:p>
          <w:p w14:paraId="328B664E" w14:textId="77777777" w:rsidR="0011328B" w:rsidRDefault="0011328B" w:rsidP="0011328B">
            <w:pPr>
              <w:pStyle w:val="ListParagraph"/>
              <w:numPr>
                <w:ilvl w:val="0"/>
                <w:numId w:val="18"/>
              </w:numPr>
              <w:spacing w:after="0" w:line="240" w:lineRule="auto"/>
              <w:rPr>
                <w:rFonts w:cstheme="minorHAnsi"/>
                <w:sz w:val="24"/>
                <w:szCs w:val="24"/>
              </w:rPr>
            </w:pPr>
            <w:r>
              <w:rPr>
                <w:rFonts w:cstheme="minorHAnsi"/>
                <w:sz w:val="24"/>
                <w:szCs w:val="24"/>
              </w:rPr>
              <w:t xml:space="preserve">Liaise with a variety of partners to ensure results are </w:t>
            </w:r>
          </w:p>
          <w:p w14:paraId="61F511E9" w14:textId="22D17B99" w:rsidR="0011328B" w:rsidRDefault="0011328B" w:rsidP="0011328B">
            <w:pPr>
              <w:pStyle w:val="ListParagraph"/>
              <w:numPr>
                <w:ilvl w:val="1"/>
                <w:numId w:val="18"/>
              </w:numPr>
              <w:spacing w:after="0" w:line="240" w:lineRule="auto"/>
              <w:rPr>
                <w:rFonts w:cstheme="minorHAnsi"/>
                <w:sz w:val="24"/>
                <w:szCs w:val="24"/>
              </w:rPr>
            </w:pPr>
            <w:r>
              <w:rPr>
                <w:rFonts w:cstheme="minorHAnsi"/>
                <w:sz w:val="24"/>
                <w:szCs w:val="24"/>
              </w:rPr>
              <w:t xml:space="preserve">sensitive to our </w:t>
            </w:r>
            <w:r w:rsidR="005300F9">
              <w:rPr>
                <w:rFonts w:cstheme="minorHAnsi"/>
                <w:sz w:val="24"/>
                <w:szCs w:val="24"/>
              </w:rPr>
              <w:t>National Landscape (Cannock Chase Forest)</w:t>
            </w:r>
          </w:p>
          <w:p w14:paraId="7E6F2556" w14:textId="22ABA3B9" w:rsidR="0011328B" w:rsidRDefault="0011328B" w:rsidP="0011328B">
            <w:pPr>
              <w:pStyle w:val="ListParagraph"/>
              <w:numPr>
                <w:ilvl w:val="1"/>
                <w:numId w:val="18"/>
              </w:numPr>
              <w:spacing w:after="0" w:line="240" w:lineRule="auto"/>
              <w:rPr>
                <w:rFonts w:cstheme="minorHAnsi"/>
                <w:sz w:val="24"/>
                <w:szCs w:val="24"/>
              </w:rPr>
            </w:pPr>
            <w:r>
              <w:rPr>
                <w:rFonts w:cstheme="minorHAnsi"/>
                <w:sz w:val="24"/>
                <w:szCs w:val="24"/>
              </w:rPr>
              <w:t>engage the audiences we need to reach</w:t>
            </w:r>
          </w:p>
          <w:p w14:paraId="0B459ED9" w14:textId="2DB4C541" w:rsidR="0011328B" w:rsidRDefault="0011328B" w:rsidP="0011328B">
            <w:pPr>
              <w:pStyle w:val="ListParagraph"/>
              <w:numPr>
                <w:ilvl w:val="1"/>
                <w:numId w:val="18"/>
              </w:numPr>
              <w:spacing w:after="0" w:line="240" w:lineRule="auto"/>
              <w:rPr>
                <w:rFonts w:cstheme="minorHAnsi"/>
                <w:sz w:val="24"/>
                <w:szCs w:val="24"/>
              </w:rPr>
            </w:pPr>
            <w:r>
              <w:rPr>
                <w:rFonts w:cstheme="minorHAnsi"/>
                <w:sz w:val="24"/>
                <w:szCs w:val="24"/>
              </w:rPr>
              <w:t>are inclusive</w:t>
            </w:r>
          </w:p>
          <w:p w14:paraId="4BFE0285" w14:textId="49B079AF" w:rsidR="00E211D1" w:rsidRPr="0011328B" w:rsidRDefault="0011328B" w:rsidP="0011328B">
            <w:pPr>
              <w:pStyle w:val="ListParagraph"/>
              <w:numPr>
                <w:ilvl w:val="1"/>
                <w:numId w:val="18"/>
              </w:numPr>
              <w:spacing w:after="0" w:line="240" w:lineRule="auto"/>
              <w:rPr>
                <w:rFonts w:cstheme="minorHAnsi"/>
                <w:sz w:val="24"/>
                <w:szCs w:val="24"/>
              </w:rPr>
            </w:pPr>
            <w:r>
              <w:rPr>
                <w:rFonts w:cstheme="minorHAnsi"/>
                <w:sz w:val="24"/>
                <w:szCs w:val="24"/>
              </w:rPr>
              <w:t>digitally achievable in relation to the Cannock Chase Can app. capabilities.</w:t>
            </w:r>
          </w:p>
        </w:tc>
      </w:tr>
      <w:tr w:rsidR="00E211D1" w:rsidRPr="000834DD" w14:paraId="7CC4EDE0" w14:textId="77777777" w:rsidTr="00685560">
        <w:trPr>
          <w:trHeight w:val="374"/>
        </w:trPr>
        <w:tc>
          <w:tcPr>
            <w:tcW w:w="1555" w:type="dxa"/>
            <w:shd w:val="clear" w:color="auto" w:fill="auto"/>
          </w:tcPr>
          <w:p w14:paraId="740755BB" w14:textId="0FD71892" w:rsidR="00E211D1" w:rsidRDefault="00E211D1" w:rsidP="00E211D1">
            <w:pPr>
              <w:widowControl w:val="0"/>
              <w:pBdr>
                <w:top w:val="nil"/>
                <w:left w:val="nil"/>
                <w:bottom w:val="nil"/>
                <w:right w:val="nil"/>
                <w:between w:val="nil"/>
              </w:pBdr>
              <w:spacing w:after="200" w:line="276" w:lineRule="auto"/>
              <w:rPr>
                <w:rFonts w:eastAsia="Calibri" w:cstheme="minorHAnsi"/>
                <w:b/>
                <w:sz w:val="24"/>
                <w:szCs w:val="24"/>
              </w:rPr>
            </w:pPr>
            <w:r>
              <w:rPr>
                <w:rFonts w:eastAsia="Calibri" w:cstheme="minorHAnsi"/>
                <w:b/>
                <w:sz w:val="24"/>
                <w:szCs w:val="24"/>
              </w:rPr>
              <w:lastRenderedPageBreak/>
              <w:t>Who?</w:t>
            </w:r>
          </w:p>
        </w:tc>
        <w:tc>
          <w:tcPr>
            <w:tcW w:w="8450" w:type="dxa"/>
            <w:shd w:val="clear" w:color="auto" w:fill="auto"/>
          </w:tcPr>
          <w:p w14:paraId="3969FF91" w14:textId="7BB145A4" w:rsidR="00E211D1" w:rsidRDefault="009660D9" w:rsidP="00E211D1">
            <w:pPr>
              <w:widowControl w:val="0"/>
              <w:pBdr>
                <w:top w:val="nil"/>
                <w:left w:val="nil"/>
                <w:bottom w:val="nil"/>
                <w:right w:val="nil"/>
                <w:between w:val="nil"/>
              </w:pBdr>
              <w:spacing w:after="0" w:line="276" w:lineRule="auto"/>
              <w:rPr>
                <w:rFonts w:cstheme="minorHAnsi"/>
                <w:bCs/>
                <w:sz w:val="24"/>
                <w:szCs w:val="24"/>
              </w:rPr>
            </w:pPr>
            <w:r>
              <w:rPr>
                <w:rFonts w:cstheme="minorHAnsi"/>
                <w:bCs/>
                <w:sz w:val="24"/>
                <w:szCs w:val="24"/>
              </w:rPr>
              <w:t xml:space="preserve">Experienced community </w:t>
            </w:r>
            <w:r w:rsidR="00E211D1">
              <w:rPr>
                <w:rFonts w:cstheme="minorHAnsi"/>
                <w:bCs/>
                <w:sz w:val="24"/>
                <w:szCs w:val="24"/>
              </w:rPr>
              <w:t>artists</w:t>
            </w:r>
            <w:r w:rsidR="00C91F27">
              <w:rPr>
                <w:rFonts w:cstheme="minorHAnsi"/>
                <w:bCs/>
                <w:sz w:val="24"/>
                <w:szCs w:val="24"/>
              </w:rPr>
              <w:t xml:space="preserve"> (individuals or collaborations)</w:t>
            </w:r>
            <w:r w:rsidR="005D64DF">
              <w:rPr>
                <w:rFonts w:cstheme="minorHAnsi"/>
                <w:bCs/>
                <w:sz w:val="24"/>
                <w:szCs w:val="24"/>
              </w:rPr>
              <w:t xml:space="preserve"> in any artform</w:t>
            </w:r>
            <w:r w:rsidR="00C91F27">
              <w:rPr>
                <w:rFonts w:cstheme="minorHAnsi"/>
                <w:bCs/>
                <w:sz w:val="24"/>
                <w:szCs w:val="24"/>
              </w:rPr>
              <w:t xml:space="preserve"> who are able to develop and deliver the finished content for publishing on the Cannock Chase Can app.</w:t>
            </w:r>
          </w:p>
          <w:p w14:paraId="41537A97" w14:textId="77777777" w:rsidR="00C91F27" w:rsidRDefault="00C91F27" w:rsidP="00E211D1">
            <w:pPr>
              <w:widowControl w:val="0"/>
              <w:pBdr>
                <w:top w:val="nil"/>
                <w:left w:val="nil"/>
                <w:bottom w:val="nil"/>
                <w:right w:val="nil"/>
                <w:between w:val="nil"/>
              </w:pBdr>
              <w:spacing w:after="0" w:line="276" w:lineRule="auto"/>
              <w:rPr>
                <w:rFonts w:cstheme="minorHAnsi"/>
                <w:bCs/>
                <w:sz w:val="24"/>
                <w:szCs w:val="24"/>
              </w:rPr>
            </w:pPr>
          </w:p>
          <w:p w14:paraId="70EB377B" w14:textId="3A88BF6B" w:rsidR="00E211D1" w:rsidRDefault="006F6B73" w:rsidP="00E211D1">
            <w:pPr>
              <w:widowControl w:val="0"/>
              <w:pBdr>
                <w:top w:val="nil"/>
                <w:left w:val="nil"/>
                <w:bottom w:val="nil"/>
                <w:right w:val="nil"/>
                <w:between w:val="nil"/>
              </w:pBdr>
              <w:spacing w:after="0" w:line="276" w:lineRule="auto"/>
              <w:rPr>
                <w:rFonts w:cstheme="minorHAnsi"/>
                <w:bCs/>
                <w:sz w:val="24"/>
                <w:szCs w:val="24"/>
              </w:rPr>
            </w:pPr>
            <w:r>
              <w:rPr>
                <w:rFonts w:cstheme="minorHAnsi"/>
                <w:bCs/>
                <w:sz w:val="24"/>
                <w:szCs w:val="24"/>
              </w:rPr>
              <w:t>E.g.</w:t>
            </w:r>
            <w:r w:rsidR="00E211D1">
              <w:rPr>
                <w:rFonts w:cstheme="minorHAnsi"/>
                <w:bCs/>
                <w:sz w:val="24"/>
                <w:szCs w:val="24"/>
              </w:rPr>
              <w:t xml:space="preserve"> Graphic Designers / Film makers / Gamers / Illustrators / Story Tellers / Musicians</w:t>
            </w:r>
            <w:r w:rsidR="004C1954">
              <w:rPr>
                <w:rFonts w:cstheme="minorHAnsi"/>
                <w:bCs/>
                <w:sz w:val="24"/>
                <w:szCs w:val="24"/>
              </w:rPr>
              <w:t>/</w:t>
            </w:r>
            <w:r w:rsidR="00E211D1">
              <w:rPr>
                <w:rFonts w:cstheme="minorHAnsi"/>
                <w:bCs/>
                <w:sz w:val="24"/>
                <w:szCs w:val="24"/>
              </w:rPr>
              <w:t xml:space="preserve"> </w:t>
            </w:r>
            <w:r w:rsidR="005D64DF">
              <w:rPr>
                <w:rFonts w:cstheme="minorHAnsi"/>
                <w:bCs/>
                <w:sz w:val="24"/>
                <w:szCs w:val="24"/>
              </w:rPr>
              <w:t>Textile artists</w:t>
            </w:r>
            <w:r w:rsidR="00C6007C">
              <w:rPr>
                <w:rFonts w:cstheme="minorHAnsi"/>
                <w:bCs/>
                <w:sz w:val="24"/>
                <w:szCs w:val="24"/>
              </w:rPr>
              <w:t xml:space="preserve"> / Eco artists / Arts and health </w:t>
            </w:r>
            <w:r w:rsidR="001C52B0">
              <w:rPr>
                <w:rFonts w:cstheme="minorHAnsi"/>
                <w:bCs/>
                <w:sz w:val="24"/>
                <w:szCs w:val="24"/>
              </w:rPr>
              <w:t>practitioners</w:t>
            </w:r>
            <w:r w:rsidR="005D64DF">
              <w:rPr>
                <w:rFonts w:cstheme="minorHAnsi"/>
                <w:bCs/>
                <w:sz w:val="24"/>
                <w:szCs w:val="24"/>
              </w:rPr>
              <w:t xml:space="preserve"> </w:t>
            </w:r>
            <w:r w:rsidR="00E211D1">
              <w:rPr>
                <w:rFonts w:cstheme="minorHAnsi"/>
                <w:bCs/>
                <w:sz w:val="24"/>
                <w:szCs w:val="24"/>
              </w:rPr>
              <w:t>etc</w:t>
            </w:r>
          </w:p>
          <w:p w14:paraId="011A37A7" w14:textId="77777777" w:rsidR="005D64DF" w:rsidRDefault="005D64DF" w:rsidP="00E211D1">
            <w:pPr>
              <w:widowControl w:val="0"/>
              <w:pBdr>
                <w:top w:val="nil"/>
                <w:left w:val="nil"/>
                <w:bottom w:val="nil"/>
                <w:right w:val="nil"/>
                <w:between w:val="nil"/>
              </w:pBdr>
              <w:spacing w:after="0" w:line="276" w:lineRule="auto"/>
              <w:rPr>
                <w:rFonts w:cstheme="minorHAnsi"/>
                <w:bCs/>
                <w:sz w:val="24"/>
                <w:szCs w:val="24"/>
              </w:rPr>
            </w:pPr>
          </w:p>
          <w:p w14:paraId="2B5E1FD1" w14:textId="71F2210F" w:rsidR="00E211D1" w:rsidRDefault="00E211D1" w:rsidP="00E211D1">
            <w:pPr>
              <w:widowControl w:val="0"/>
              <w:pBdr>
                <w:top w:val="nil"/>
                <w:left w:val="nil"/>
                <w:bottom w:val="nil"/>
                <w:right w:val="nil"/>
                <w:between w:val="nil"/>
              </w:pBdr>
              <w:spacing w:after="0" w:line="276" w:lineRule="auto"/>
              <w:rPr>
                <w:rFonts w:cstheme="minorHAnsi"/>
                <w:bCs/>
                <w:sz w:val="24"/>
                <w:szCs w:val="24"/>
              </w:rPr>
            </w:pPr>
            <w:r>
              <w:rPr>
                <w:rFonts w:cstheme="minorHAnsi"/>
                <w:bCs/>
                <w:sz w:val="24"/>
                <w:szCs w:val="24"/>
              </w:rPr>
              <w:t>Experienced in:</w:t>
            </w:r>
          </w:p>
          <w:p w14:paraId="427528B1" w14:textId="71C5FD5A" w:rsidR="00E211D1" w:rsidRDefault="00E211D1" w:rsidP="00E211D1">
            <w:pPr>
              <w:pStyle w:val="ListParagraph"/>
              <w:widowControl w:val="0"/>
              <w:numPr>
                <w:ilvl w:val="0"/>
                <w:numId w:val="14"/>
              </w:numPr>
              <w:pBdr>
                <w:top w:val="nil"/>
                <w:left w:val="nil"/>
                <w:bottom w:val="nil"/>
                <w:right w:val="nil"/>
                <w:between w:val="nil"/>
              </w:pBdr>
              <w:spacing w:after="0" w:line="276" w:lineRule="auto"/>
              <w:rPr>
                <w:rFonts w:cstheme="minorHAnsi"/>
                <w:bCs/>
                <w:sz w:val="24"/>
                <w:szCs w:val="24"/>
              </w:rPr>
            </w:pPr>
            <w:r>
              <w:rPr>
                <w:rFonts w:cstheme="minorHAnsi"/>
                <w:bCs/>
                <w:sz w:val="24"/>
                <w:szCs w:val="24"/>
              </w:rPr>
              <w:t xml:space="preserve">Developing </w:t>
            </w:r>
            <w:r w:rsidR="005D64DF">
              <w:rPr>
                <w:rFonts w:cstheme="minorHAnsi"/>
                <w:bCs/>
                <w:sz w:val="24"/>
                <w:szCs w:val="24"/>
              </w:rPr>
              <w:t xml:space="preserve">works which can translate into online </w:t>
            </w:r>
            <w:r>
              <w:rPr>
                <w:rFonts w:cstheme="minorHAnsi"/>
                <w:bCs/>
                <w:sz w:val="24"/>
                <w:szCs w:val="24"/>
              </w:rPr>
              <w:t>activities</w:t>
            </w:r>
            <w:r w:rsidR="005D64DF">
              <w:rPr>
                <w:rFonts w:cstheme="minorHAnsi"/>
                <w:bCs/>
                <w:sz w:val="24"/>
                <w:szCs w:val="24"/>
              </w:rPr>
              <w:t xml:space="preserve"> / digital content</w:t>
            </w:r>
          </w:p>
          <w:p w14:paraId="61E08D1A" w14:textId="19D733C2" w:rsidR="00E211D1" w:rsidRDefault="00E211D1" w:rsidP="00E211D1">
            <w:pPr>
              <w:pStyle w:val="ListParagraph"/>
              <w:widowControl w:val="0"/>
              <w:numPr>
                <w:ilvl w:val="0"/>
                <w:numId w:val="14"/>
              </w:numPr>
              <w:pBdr>
                <w:top w:val="nil"/>
                <w:left w:val="nil"/>
                <w:bottom w:val="nil"/>
                <w:right w:val="nil"/>
                <w:between w:val="nil"/>
              </w:pBdr>
              <w:spacing w:after="0" w:line="276" w:lineRule="auto"/>
              <w:rPr>
                <w:rFonts w:cstheme="minorHAnsi"/>
                <w:bCs/>
                <w:sz w:val="24"/>
                <w:szCs w:val="24"/>
              </w:rPr>
            </w:pPr>
            <w:r>
              <w:rPr>
                <w:rFonts w:cstheme="minorHAnsi"/>
                <w:bCs/>
                <w:sz w:val="24"/>
                <w:szCs w:val="24"/>
              </w:rPr>
              <w:t>Community engagement</w:t>
            </w:r>
            <w:r w:rsidR="005D64DF">
              <w:rPr>
                <w:rFonts w:cstheme="minorHAnsi"/>
                <w:bCs/>
                <w:sz w:val="24"/>
                <w:szCs w:val="24"/>
              </w:rPr>
              <w:t xml:space="preserve"> leading to a sense of ownership of works produced</w:t>
            </w:r>
          </w:p>
          <w:p w14:paraId="02BB1EED" w14:textId="77777777" w:rsidR="00E211D1" w:rsidRDefault="00E211D1" w:rsidP="00E211D1">
            <w:pPr>
              <w:pStyle w:val="ListParagraph"/>
              <w:widowControl w:val="0"/>
              <w:numPr>
                <w:ilvl w:val="0"/>
                <w:numId w:val="14"/>
              </w:numPr>
              <w:pBdr>
                <w:top w:val="nil"/>
                <w:left w:val="nil"/>
                <w:bottom w:val="nil"/>
                <w:right w:val="nil"/>
                <w:between w:val="nil"/>
              </w:pBdr>
              <w:spacing w:after="0" w:line="276" w:lineRule="auto"/>
              <w:rPr>
                <w:rFonts w:cstheme="minorHAnsi"/>
                <w:bCs/>
                <w:sz w:val="24"/>
                <w:szCs w:val="24"/>
              </w:rPr>
            </w:pPr>
            <w:r>
              <w:rPr>
                <w:rFonts w:cstheme="minorHAnsi"/>
                <w:bCs/>
                <w:sz w:val="24"/>
                <w:szCs w:val="24"/>
              </w:rPr>
              <w:t>Partnership work</w:t>
            </w:r>
          </w:p>
          <w:p w14:paraId="41C04BB2" w14:textId="1C6073E3" w:rsidR="00E211D1" w:rsidRDefault="00E211D1" w:rsidP="00E211D1">
            <w:pPr>
              <w:pStyle w:val="ListParagraph"/>
              <w:widowControl w:val="0"/>
              <w:numPr>
                <w:ilvl w:val="0"/>
                <w:numId w:val="14"/>
              </w:numPr>
              <w:pBdr>
                <w:top w:val="nil"/>
                <w:left w:val="nil"/>
                <w:bottom w:val="nil"/>
                <w:right w:val="nil"/>
                <w:between w:val="nil"/>
              </w:pBdr>
              <w:spacing w:after="0" w:line="276" w:lineRule="auto"/>
              <w:rPr>
                <w:rFonts w:cstheme="minorHAnsi"/>
                <w:bCs/>
                <w:sz w:val="24"/>
                <w:szCs w:val="24"/>
              </w:rPr>
            </w:pPr>
            <w:r>
              <w:rPr>
                <w:rFonts w:cstheme="minorHAnsi"/>
                <w:bCs/>
                <w:sz w:val="24"/>
                <w:szCs w:val="24"/>
              </w:rPr>
              <w:t>Being resourceful and solution based.</w:t>
            </w:r>
          </w:p>
          <w:p w14:paraId="3B4A9412" w14:textId="0C50ED5D" w:rsidR="00E211D1" w:rsidRDefault="00E211D1" w:rsidP="00E211D1">
            <w:pPr>
              <w:pStyle w:val="ListParagraph"/>
              <w:widowControl w:val="0"/>
              <w:numPr>
                <w:ilvl w:val="0"/>
                <w:numId w:val="14"/>
              </w:numPr>
              <w:pBdr>
                <w:top w:val="nil"/>
                <w:left w:val="nil"/>
                <w:bottom w:val="nil"/>
                <w:right w:val="nil"/>
                <w:between w:val="nil"/>
              </w:pBdr>
              <w:spacing w:after="0" w:line="276" w:lineRule="auto"/>
              <w:rPr>
                <w:rFonts w:cstheme="minorHAnsi"/>
                <w:bCs/>
                <w:sz w:val="24"/>
                <w:szCs w:val="24"/>
              </w:rPr>
            </w:pPr>
            <w:r>
              <w:rPr>
                <w:rFonts w:cstheme="minorHAnsi"/>
                <w:bCs/>
                <w:sz w:val="24"/>
                <w:szCs w:val="24"/>
              </w:rPr>
              <w:t xml:space="preserve">Developing </w:t>
            </w:r>
            <w:r w:rsidR="005D64DF">
              <w:rPr>
                <w:rFonts w:cstheme="minorHAnsi"/>
                <w:bCs/>
                <w:sz w:val="24"/>
                <w:szCs w:val="24"/>
              </w:rPr>
              <w:t xml:space="preserve">quality </w:t>
            </w:r>
            <w:r>
              <w:rPr>
                <w:rFonts w:cstheme="minorHAnsi"/>
                <w:bCs/>
                <w:sz w:val="24"/>
                <w:szCs w:val="24"/>
              </w:rPr>
              <w:t>innovations</w:t>
            </w:r>
          </w:p>
          <w:p w14:paraId="17AEBED0" w14:textId="31834513" w:rsidR="0011328B" w:rsidRDefault="0011328B" w:rsidP="00E211D1">
            <w:pPr>
              <w:pStyle w:val="ListParagraph"/>
              <w:widowControl w:val="0"/>
              <w:numPr>
                <w:ilvl w:val="0"/>
                <w:numId w:val="14"/>
              </w:numPr>
              <w:pBdr>
                <w:top w:val="nil"/>
                <w:left w:val="nil"/>
                <w:bottom w:val="nil"/>
                <w:right w:val="nil"/>
                <w:between w:val="nil"/>
              </w:pBdr>
              <w:spacing w:after="0" w:line="276" w:lineRule="auto"/>
              <w:rPr>
                <w:rFonts w:cstheme="minorHAnsi"/>
                <w:bCs/>
                <w:sz w:val="24"/>
                <w:szCs w:val="24"/>
              </w:rPr>
            </w:pPr>
            <w:r>
              <w:rPr>
                <w:rFonts w:cstheme="minorHAnsi"/>
                <w:bCs/>
                <w:sz w:val="24"/>
                <w:szCs w:val="24"/>
              </w:rPr>
              <w:t>Experienced in the benefits and impact of arts, health and wellbeing.</w:t>
            </w:r>
          </w:p>
          <w:p w14:paraId="5870DC6C" w14:textId="3A92D503" w:rsidR="00E211D1" w:rsidRPr="002A468A" w:rsidRDefault="00E211D1" w:rsidP="00E211D1">
            <w:pPr>
              <w:widowControl w:val="0"/>
              <w:pBdr>
                <w:top w:val="nil"/>
                <w:left w:val="nil"/>
                <w:bottom w:val="nil"/>
                <w:right w:val="nil"/>
                <w:between w:val="nil"/>
              </w:pBdr>
              <w:spacing w:after="0" w:line="276" w:lineRule="auto"/>
              <w:rPr>
                <w:rFonts w:cstheme="minorHAnsi"/>
                <w:bCs/>
                <w:sz w:val="24"/>
                <w:szCs w:val="24"/>
              </w:rPr>
            </w:pPr>
          </w:p>
        </w:tc>
      </w:tr>
      <w:tr w:rsidR="00E211D1" w:rsidRPr="000834DD" w14:paraId="48528459" w14:textId="77777777" w:rsidTr="00685560">
        <w:trPr>
          <w:trHeight w:val="374"/>
        </w:trPr>
        <w:tc>
          <w:tcPr>
            <w:tcW w:w="1555" w:type="dxa"/>
            <w:shd w:val="clear" w:color="auto" w:fill="auto"/>
          </w:tcPr>
          <w:p w14:paraId="09AF8771" w14:textId="55D109FD" w:rsidR="00E211D1" w:rsidRDefault="00E211D1" w:rsidP="00E211D1">
            <w:pPr>
              <w:widowControl w:val="0"/>
              <w:pBdr>
                <w:top w:val="nil"/>
                <w:left w:val="nil"/>
                <w:bottom w:val="nil"/>
                <w:right w:val="nil"/>
                <w:between w:val="nil"/>
              </w:pBdr>
              <w:spacing w:after="200" w:line="276" w:lineRule="auto"/>
              <w:rPr>
                <w:rFonts w:eastAsia="Calibri" w:cstheme="minorHAnsi"/>
                <w:b/>
                <w:sz w:val="24"/>
                <w:szCs w:val="24"/>
              </w:rPr>
            </w:pPr>
            <w:r>
              <w:rPr>
                <w:rFonts w:eastAsia="Calibri" w:cstheme="minorHAnsi"/>
                <w:b/>
                <w:sz w:val="24"/>
                <w:szCs w:val="24"/>
              </w:rPr>
              <w:t>Where?</w:t>
            </w:r>
          </w:p>
        </w:tc>
        <w:tc>
          <w:tcPr>
            <w:tcW w:w="8450" w:type="dxa"/>
            <w:shd w:val="clear" w:color="auto" w:fill="auto"/>
          </w:tcPr>
          <w:p w14:paraId="2EB03B72" w14:textId="673331EA" w:rsidR="00DF72F6" w:rsidRDefault="005D64DF" w:rsidP="005D64DF">
            <w:pPr>
              <w:spacing w:after="0" w:line="240" w:lineRule="auto"/>
              <w:rPr>
                <w:rFonts w:cstheme="minorHAnsi"/>
                <w:bCs/>
                <w:sz w:val="24"/>
                <w:szCs w:val="24"/>
              </w:rPr>
            </w:pPr>
            <w:r>
              <w:rPr>
                <w:rFonts w:cstheme="minorHAnsi"/>
                <w:bCs/>
                <w:sz w:val="24"/>
                <w:szCs w:val="24"/>
              </w:rPr>
              <w:t>The successful artist</w:t>
            </w:r>
            <w:r w:rsidR="009A115E">
              <w:rPr>
                <w:rFonts w:cstheme="minorHAnsi"/>
                <w:bCs/>
                <w:sz w:val="24"/>
                <w:szCs w:val="24"/>
              </w:rPr>
              <w:t>s</w:t>
            </w:r>
            <w:r>
              <w:rPr>
                <w:rFonts w:cstheme="minorHAnsi"/>
                <w:bCs/>
                <w:sz w:val="24"/>
                <w:szCs w:val="24"/>
              </w:rPr>
              <w:t xml:space="preserve"> will be expected to carry out community engagement workshops to develop / inspire or feature in the content. This will focus on setting</w:t>
            </w:r>
            <w:r w:rsidR="00DF72F6">
              <w:rPr>
                <w:rFonts w:cstheme="minorHAnsi"/>
                <w:bCs/>
                <w:sz w:val="24"/>
                <w:szCs w:val="24"/>
              </w:rPr>
              <w:t>s</w:t>
            </w:r>
            <w:r>
              <w:rPr>
                <w:rFonts w:cstheme="minorHAnsi"/>
                <w:bCs/>
                <w:sz w:val="24"/>
                <w:szCs w:val="24"/>
              </w:rPr>
              <w:t xml:space="preserve"> in and around Hednesford, Cannock Chase, Staffordshire</w:t>
            </w:r>
            <w:r w:rsidR="00DF72F6">
              <w:rPr>
                <w:rFonts w:cstheme="minorHAnsi"/>
                <w:bCs/>
                <w:sz w:val="24"/>
                <w:szCs w:val="24"/>
              </w:rPr>
              <w:t>, such as;</w:t>
            </w:r>
          </w:p>
          <w:p w14:paraId="2918A452" w14:textId="09DEB9C1" w:rsidR="005D64DF" w:rsidRDefault="005D64DF" w:rsidP="005D64DF">
            <w:pPr>
              <w:spacing w:after="0" w:line="240" w:lineRule="auto"/>
              <w:rPr>
                <w:rFonts w:cstheme="minorHAnsi"/>
                <w:sz w:val="24"/>
                <w:szCs w:val="24"/>
              </w:rPr>
            </w:pPr>
            <w:r>
              <w:rPr>
                <w:rFonts w:cstheme="minorHAnsi"/>
                <w:sz w:val="24"/>
                <w:szCs w:val="24"/>
              </w:rPr>
              <w:t>Pye Green Community Centre</w:t>
            </w:r>
            <w:r w:rsidR="00DF72F6">
              <w:rPr>
                <w:rFonts w:cstheme="minorHAnsi"/>
                <w:sz w:val="24"/>
                <w:szCs w:val="24"/>
              </w:rPr>
              <w:t xml:space="preserve">, </w:t>
            </w:r>
            <w:r>
              <w:rPr>
                <w:rFonts w:cstheme="minorHAnsi"/>
                <w:sz w:val="24"/>
                <w:szCs w:val="24"/>
              </w:rPr>
              <w:t xml:space="preserve">Hednesford </w:t>
            </w:r>
            <w:r w:rsidR="0011328B">
              <w:rPr>
                <w:rFonts w:cstheme="minorHAnsi"/>
                <w:sz w:val="24"/>
                <w:szCs w:val="24"/>
              </w:rPr>
              <w:t>p</w:t>
            </w:r>
            <w:r>
              <w:rPr>
                <w:rFonts w:cstheme="minorHAnsi"/>
                <w:sz w:val="24"/>
                <w:szCs w:val="24"/>
              </w:rPr>
              <w:t>rimary schools</w:t>
            </w:r>
            <w:r w:rsidR="00DF72F6">
              <w:rPr>
                <w:rFonts w:cstheme="minorHAnsi"/>
                <w:sz w:val="24"/>
                <w:szCs w:val="24"/>
              </w:rPr>
              <w:t xml:space="preserve">, </w:t>
            </w:r>
            <w:r>
              <w:rPr>
                <w:rFonts w:cstheme="minorHAnsi"/>
                <w:sz w:val="24"/>
                <w:szCs w:val="24"/>
              </w:rPr>
              <w:t>Hednesford Park Pavilion</w:t>
            </w:r>
            <w:r w:rsidR="00DF72F6">
              <w:rPr>
                <w:rFonts w:cstheme="minorHAnsi"/>
                <w:sz w:val="24"/>
                <w:szCs w:val="24"/>
              </w:rPr>
              <w:t xml:space="preserve">, Hednesford Valley High </w:t>
            </w:r>
            <w:r w:rsidR="0011328B">
              <w:rPr>
                <w:rFonts w:cstheme="minorHAnsi"/>
                <w:sz w:val="24"/>
                <w:szCs w:val="24"/>
              </w:rPr>
              <w:t xml:space="preserve">(SEN) </w:t>
            </w:r>
            <w:r>
              <w:rPr>
                <w:rFonts w:cstheme="minorHAnsi"/>
                <w:sz w:val="24"/>
                <w:szCs w:val="24"/>
              </w:rPr>
              <w:t>etc</w:t>
            </w:r>
          </w:p>
          <w:p w14:paraId="2DA9B805" w14:textId="63057267" w:rsidR="005D64DF" w:rsidRDefault="005D64DF" w:rsidP="00E211D1">
            <w:pPr>
              <w:widowControl w:val="0"/>
              <w:pBdr>
                <w:top w:val="nil"/>
                <w:left w:val="nil"/>
                <w:bottom w:val="nil"/>
                <w:right w:val="nil"/>
                <w:between w:val="nil"/>
              </w:pBdr>
              <w:spacing w:after="0" w:line="276" w:lineRule="auto"/>
              <w:rPr>
                <w:rFonts w:cstheme="minorHAnsi"/>
                <w:bCs/>
                <w:sz w:val="24"/>
                <w:szCs w:val="24"/>
              </w:rPr>
            </w:pPr>
          </w:p>
          <w:p w14:paraId="671C2BA0" w14:textId="74603B11" w:rsidR="00E211D1" w:rsidRDefault="007C70FA" w:rsidP="00E211D1">
            <w:pPr>
              <w:widowControl w:val="0"/>
              <w:pBdr>
                <w:top w:val="nil"/>
                <w:left w:val="nil"/>
                <w:bottom w:val="nil"/>
                <w:right w:val="nil"/>
                <w:between w:val="nil"/>
              </w:pBdr>
              <w:spacing w:after="0" w:line="276" w:lineRule="auto"/>
              <w:rPr>
                <w:rFonts w:cstheme="minorHAnsi"/>
                <w:bCs/>
                <w:sz w:val="24"/>
                <w:szCs w:val="24"/>
              </w:rPr>
            </w:pPr>
            <w:r>
              <w:rPr>
                <w:rFonts w:cstheme="minorHAnsi"/>
                <w:bCs/>
                <w:sz w:val="24"/>
                <w:szCs w:val="24"/>
              </w:rPr>
              <w:t>T</w:t>
            </w:r>
            <w:r w:rsidR="005D64DF">
              <w:rPr>
                <w:rFonts w:cstheme="minorHAnsi"/>
                <w:bCs/>
                <w:sz w:val="24"/>
                <w:szCs w:val="24"/>
              </w:rPr>
              <w:t xml:space="preserve">he 16 creative rest stops will be </w:t>
            </w:r>
            <w:r w:rsidR="00E211D1">
              <w:rPr>
                <w:rFonts w:cstheme="minorHAnsi"/>
                <w:bCs/>
                <w:sz w:val="24"/>
                <w:szCs w:val="24"/>
              </w:rPr>
              <w:t xml:space="preserve">sited on </w:t>
            </w:r>
            <w:r>
              <w:rPr>
                <w:rFonts w:cstheme="minorHAnsi"/>
                <w:bCs/>
                <w:sz w:val="24"/>
                <w:szCs w:val="24"/>
              </w:rPr>
              <w:t>two</w:t>
            </w:r>
            <w:r w:rsidR="00E211D1">
              <w:rPr>
                <w:rFonts w:cstheme="minorHAnsi"/>
                <w:bCs/>
                <w:sz w:val="24"/>
                <w:szCs w:val="24"/>
              </w:rPr>
              <w:t xml:space="preserve"> connecting circular routes</w:t>
            </w:r>
            <w:r>
              <w:rPr>
                <w:rFonts w:cstheme="minorHAnsi"/>
                <w:bCs/>
                <w:sz w:val="24"/>
                <w:szCs w:val="24"/>
              </w:rPr>
              <w:t xml:space="preserve"> below, where Marquis Drive Visitor Centre, is central.</w:t>
            </w:r>
          </w:p>
          <w:p w14:paraId="71109E81" w14:textId="77777777" w:rsidR="005D64DF" w:rsidRDefault="005D64DF" w:rsidP="00E211D1">
            <w:pPr>
              <w:widowControl w:val="0"/>
              <w:pBdr>
                <w:top w:val="nil"/>
                <w:left w:val="nil"/>
                <w:bottom w:val="nil"/>
                <w:right w:val="nil"/>
                <w:between w:val="nil"/>
              </w:pBdr>
              <w:spacing w:after="0" w:line="276" w:lineRule="auto"/>
              <w:rPr>
                <w:rFonts w:cstheme="minorHAnsi"/>
                <w:bCs/>
                <w:sz w:val="24"/>
                <w:szCs w:val="24"/>
              </w:rPr>
            </w:pPr>
          </w:p>
          <w:p w14:paraId="35676DDE" w14:textId="524A2EC7" w:rsidR="00E211D1" w:rsidRPr="0046528A" w:rsidRDefault="00E211D1" w:rsidP="00E211D1">
            <w:pPr>
              <w:spacing w:after="0" w:line="240" w:lineRule="auto"/>
              <w:ind w:left="1440" w:hanging="1440"/>
              <w:rPr>
                <w:rFonts w:cstheme="minorHAnsi"/>
                <w:b/>
                <w:bCs/>
                <w:sz w:val="24"/>
                <w:szCs w:val="24"/>
              </w:rPr>
            </w:pPr>
            <w:r w:rsidRPr="0046528A">
              <w:rPr>
                <w:rFonts w:cstheme="minorHAnsi"/>
                <w:b/>
                <w:bCs/>
                <w:sz w:val="24"/>
                <w:szCs w:val="24"/>
              </w:rPr>
              <w:t xml:space="preserve">Route 1 </w:t>
            </w:r>
            <w:r w:rsidR="005D64DF">
              <w:rPr>
                <w:rFonts w:cstheme="minorHAnsi"/>
                <w:b/>
                <w:bCs/>
                <w:sz w:val="24"/>
                <w:szCs w:val="24"/>
              </w:rPr>
              <w:t>stage</w:t>
            </w:r>
            <w:r w:rsidRPr="0046528A">
              <w:rPr>
                <w:rFonts w:cstheme="minorHAnsi"/>
                <w:b/>
                <w:bCs/>
                <w:sz w:val="24"/>
                <w:szCs w:val="24"/>
              </w:rPr>
              <w:tab/>
            </w:r>
          </w:p>
          <w:p w14:paraId="6CE5CBE7" w14:textId="77777777" w:rsidR="00E211D1" w:rsidRDefault="00E211D1" w:rsidP="00E211D1">
            <w:pPr>
              <w:spacing w:after="0" w:line="240" w:lineRule="auto"/>
              <w:ind w:left="1440" w:hanging="1440"/>
              <w:rPr>
                <w:rFonts w:cstheme="minorHAnsi"/>
                <w:sz w:val="24"/>
                <w:szCs w:val="24"/>
              </w:rPr>
            </w:pPr>
            <w:r>
              <w:rPr>
                <w:rFonts w:cstheme="minorHAnsi"/>
                <w:sz w:val="24"/>
                <w:szCs w:val="24"/>
              </w:rPr>
              <w:t xml:space="preserve">Brindley Heath Car Park Hednesford </w:t>
            </w:r>
            <w:r w:rsidRPr="0070442E">
              <w:rPr>
                <w:rFonts w:cstheme="minorHAnsi"/>
                <w:color w:val="202124"/>
                <w:sz w:val="24"/>
                <w:szCs w:val="24"/>
                <w:shd w:val="clear" w:color="auto" w:fill="FFFFFF"/>
              </w:rPr>
              <w:t>Brindley Heath Rd, Hednesford, WS12 4DR</w:t>
            </w:r>
            <w:r>
              <w:rPr>
                <w:rFonts w:cstheme="minorHAnsi"/>
                <w:sz w:val="24"/>
                <w:szCs w:val="24"/>
              </w:rPr>
              <w:t xml:space="preserve"> to </w:t>
            </w:r>
          </w:p>
          <w:p w14:paraId="51FF47D1" w14:textId="4973103D" w:rsidR="005D64DF" w:rsidRPr="0046528A" w:rsidRDefault="00E211D1" w:rsidP="005D64DF">
            <w:pPr>
              <w:spacing w:after="0" w:line="240" w:lineRule="auto"/>
              <w:ind w:left="1440" w:hanging="1440"/>
              <w:rPr>
                <w:rFonts w:cstheme="minorHAnsi"/>
                <w:sz w:val="24"/>
                <w:szCs w:val="24"/>
              </w:rPr>
            </w:pPr>
            <w:r>
              <w:rPr>
                <w:rFonts w:cstheme="minorHAnsi"/>
                <w:sz w:val="24"/>
                <w:szCs w:val="24"/>
              </w:rPr>
              <w:t xml:space="preserve">Marquis Drive Visitor Centre </w:t>
            </w:r>
            <w:r>
              <w:rPr>
                <w:rFonts w:ascii="Arial" w:hAnsi="Arial" w:cs="Arial"/>
                <w:color w:val="202124"/>
                <w:sz w:val="21"/>
                <w:szCs w:val="21"/>
                <w:shd w:val="clear" w:color="auto" w:fill="FFFFFF"/>
              </w:rPr>
              <w:t>WS12 4PW</w:t>
            </w:r>
            <w:r>
              <w:rPr>
                <w:rFonts w:cstheme="minorHAnsi"/>
                <w:sz w:val="24"/>
                <w:szCs w:val="24"/>
              </w:rPr>
              <w:t xml:space="preserve"> (Return loop) </w:t>
            </w:r>
          </w:p>
          <w:p w14:paraId="63C0BD43" w14:textId="698B8277" w:rsidR="00E211D1" w:rsidRDefault="00E211D1" w:rsidP="00E211D1">
            <w:pPr>
              <w:spacing w:after="0" w:line="240" w:lineRule="auto"/>
              <w:rPr>
                <w:rFonts w:cstheme="minorHAnsi"/>
                <w:color w:val="202124"/>
                <w:sz w:val="24"/>
                <w:szCs w:val="24"/>
                <w:shd w:val="clear" w:color="auto" w:fill="FFFFFF"/>
              </w:rPr>
            </w:pPr>
            <w:r>
              <w:rPr>
                <w:rFonts w:cstheme="minorHAnsi"/>
                <w:color w:val="202124"/>
                <w:sz w:val="24"/>
                <w:szCs w:val="24"/>
                <w:shd w:val="clear" w:color="auto" w:fill="FFFFFF"/>
              </w:rPr>
              <w:t>8 rest stops</w:t>
            </w:r>
          </w:p>
          <w:p w14:paraId="2C3D267E" w14:textId="77777777" w:rsidR="00E211D1" w:rsidRPr="0070442E" w:rsidRDefault="00E211D1" w:rsidP="00E211D1">
            <w:pPr>
              <w:spacing w:after="0" w:line="240" w:lineRule="auto"/>
              <w:ind w:left="1440" w:hanging="1440"/>
              <w:rPr>
                <w:rFonts w:cstheme="minorHAnsi"/>
                <w:sz w:val="24"/>
                <w:szCs w:val="24"/>
              </w:rPr>
            </w:pPr>
          </w:p>
          <w:p w14:paraId="7ACF4491" w14:textId="77777777" w:rsidR="009A115E" w:rsidRDefault="009A115E" w:rsidP="00E211D1">
            <w:pPr>
              <w:spacing w:after="0" w:line="240" w:lineRule="auto"/>
              <w:ind w:left="-110" w:firstLine="141"/>
              <w:rPr>
                <w:rFonts w:cstheme="minorHAnsi"/>
                <w:b/>
                <w:bCs/>
                <w:sz w:val="24"/>
                <w:szCs w:val="24"/>
              </w:rPr>
            </w:pPr>
          </w:p>
          <w:p w14:paraId="600559F3" w14:textId="320EBF57" w:rsidR="00E211D1" w:rsidRPr="0046528A" w:rsidRDefault="00E211D1" w:rsidP="00E211D1">
            <w:pPr>
              <w:spacing w:after="0" w:line="240" w:lineRule="auto"/>
              <w:ind w:left="-110" w:firstLine="141"/>
              <w:rPr>
                <w:rFonts w:cstheme="minorHAnsi"/>
                <w:b/>
                <w:bCs/>
                <w:sz w:val="24"/>
                <w:szCs w:val="24"/>
              </w:rPr>
            </w:pPr>
            <w:r w:rsidRPr="0046528A">
              <w:rPr>
                <w:rFonts w:cstheme="minorHAnsi"/>
                <w:b/>
                <w:bCs/>
                <w:sz w:val="24"/>
                <w:szCs w:val="24"/>
              </w:rPr>
              <w:t>Route 2</w:t>
            </w:r>
            <w:r w:rsidR="005D64DF">
              <w:rPr>
                <w:rFonts w:cstheme="minorHAnsi"/>
                <w:b/>
                <w:bCs/>
                <w:sz w:val="24"/>
                <w:szCs w:val="24"/>
              </w:rPr>
              <w:t xml:space="preserve"> stage</w:t>
            </w:r>
            <w:r w:rsidRPr="0046528A">
              <w:rPr>
                <w:rFonts w:cstheme="minorHAnsi"/>
                <w:b/>
                <w:bCs/>
                <w:sz w:val="24"/>
                <w:szCs w:val="24"/>
              </w:rPr>
              <w:tab/>
            </w:r>
          </w:p>
          <w:p w14:paraId="2E70F333" w14:textId="5B8B3E44" w:rsidR="00E211D1" w:rsidRDefault="00E211D1" w:rsidP="00E211D1">
            <w:pPr>
              <w:spacing w:after="0" w:line="240" w:lineRule="auto"/>
              <w:ind w:left="31"/>
              <w:rPr>
                <w:rFonts w:ascii="Arial" w:hAnsi="Arial" w:cs="Arial"/>
                <w:color w:val="4D5156"/>
                <w:sz w:val="21"/>
                <w:szCs w:val="21"/>
                <w:shd w:val="clear" w:color="auto" w:fill="FFFFFF"/>
              </w:rPr>
            </w:pPr>
            <w:r>
              <w:rPr>
                <w:rFonts w:cstheme="minorHAnsi"/>
                <w:sz w:val="24"/>
                <w:szCs w:val="24"/>
              </w:rPr>
              <w:t>Camp</w:t>
            </w:r>
            <w:r w:rsidR="00DD0739">
              <w:rPr>
                <w:rFonts w:cstheme="minorHAnsi"/>
                <w:sz w:val="24"/>
                <w:szCs w:val="24"/>
              </w:rPr>
              <w:t xml:space="preserve"> F</w:t>
            </w:r>
            <w:r>
              <w:rPr>
                <w:rFonts w:cstheme="minorHAnsi"/>
                <w:sz w:val="24"/>
                <w:szCs w:val="24"/>
              </w:rPr>
              <w:t xml:space="preserve">ield Car Park, </w:t>
            </w:r>
            <w:r w:rsidRPr="0070442E">
              <w:rPr>
                <w:rFonts w:cstheme="minorHAnsi"/>
                <w:sz w:val="24"/>
                <w:szCs w:val="24"/>
                <w:shd w:val="clear" w:color="auto" w:fill="FFFFFF"/>
              </w:rPr>
              <w:t>Brindley Heath Rd, </w:t>
            </w:r>
            <w:r w:rsidRPr="0070442E">
              <w:rPr>
                <w:rStyle w:val="Emphasis"/>
                <w:rFonts w:cstheme="minorHAnsi"/>
                <w:i w:val="0"/>
                <w:iCs w:val="0"/>
                <w:sz w:val="24"/>
                <w:szCs w:val="24"/>
                <w:shd w:val="clear" w:color="auto" w:fill="FFFFFF"/>
              </w:rPr>
              <w:t>Hednesford</w:t>
            </w:r>
            <w:r w:rsidRPr="0070442E">
              <w:rPr>
                <w:rFonts w:cstheme="minorHAnsi"/>
                <w:sz w:val="24"/>
                <w:szCs w:val="24"/>
                <w:shd w:val="clear" w:color="auto" w:fill="FFFFFF"/>
              </w:rPr>
              <w:t>, WS12 4PW</w:t>
            </w:r>
            <w:r>
              <w:rPr>
                <w:rFonts w:cstheme="minorHAnsi"/>
                <w:sz w:val="24"/>
                <w:szCs w:val="24"/>
                <w:shd w:val="clear" w:color="auto" w:fill="FFFFFF"/>
              </w:rPr>
              <w:t xml:space="preserve"> </w:t>
            </w:r>
            <w:r>
              <w:rPr>
                <w:rFonts w:cstheme="minorHAnsi"/>
                <w:sz w:val="24"/>
                <w:szCs w:val="24"/>
              </w:rPr>
              <w:t xml:space="preserve">onto Toc H trail circular and viewing platform (Found opposite Marquis Drive entrance) </w:t>
            </w:r>
            <w:r>
              <w:rPr>
                <w:rFonts w:ascii="Arial" w:hAnsi="Arial" w:cs="Arial"/>
                <w:color w:val="4D5156"/>
                <w:sz w:val="21"/>
                <w:szCs w:val="21"/>
                <w:shd w:val="clear" w:color="auto" w:fill="FFFFFF"/>
              </w:rPr>
              <w:t> </w:t>
            </w:r>
          </w:p>
          <w:p w14:paraId="1E9C9737" w14:textId="0B7EDD85" w:rsidR="00E211D1" w:rsidRPr="0046528A" w:rsidRDefault="00E211D1" w:rsidP="00E211D1">
            <w:pPr>
              <w:spacing w:after="0" w:line="240" w:lineRule="auto"/>
              <w:ind w:left="31"/>
              <w:rPr>
                <w:rFonts w:cstheme="minorHAnsi"/>
                <w:sz w:val="24"/>
                <w:szCs w:val="24"/>
              </w:rPr>
            </w:pPr>
            <w:r w:rsidRPr="0046528A">
              <w:rPr>
                <w:rFonts w:cstheme="minorHAnsi"/>
                <w:sz w:val="24"/>
                <w:szCs w:val="24"/>
                <w:shd w:val="clear" w:color="auto" w:fill="FFFFFF"/>
              </w:rPr>
              <w:t xml:space="preserve">Improvements to </w:t>
            </w:r>
            <w:r>
              <w:rPr>
                <w:rFonts w:cstheme="minorHAnsi"/>
                <w:sz w:val="24"/>
                <w:szCs w:val="24"/>
                <w:shd w:val="clear" w:color="auto" w:fill="FFFFFF"/>
              </w:rPr>
              <w:t xml:space="preserve">trail </w:t>
            </w:r>
            <w:r w:rsidRPr="0046528A">
              <w:rPr>
                <w:rFonts w:cstheme="minorHAnsi"/>
                <w:sz w:val="24"/>
                <w:szCs w:val="24"/>
                <w:shd w:val="clear" w:color="auto" w:fill="FFFFFF"/>
              </w:rPr>
              <w:t>support disabled access to Cannock Chase.</w:t>
            </w:r>
          </w:p>
          <w:p w14:paraId="43D5C147" w14:textId="3E2EB170" w:rsidR="00E211D1" w:rsidRDefault="00E211D1" w:rsidP="00E211D1">
            <w:pPr>
              <w:spacing w:after="0" w:line="240" w:lineRule="auto"/>
              <w:ind w:left="-110" w:firstLine="141"/>
              <w:rPr>
                <w:rFonts w:cstheme="minorHAnsi"/>
                <w:sz w:val="24"/>
                <w:szCs w:val="24"/>
              </w:rPr>
            </w:pPr>
            <w:r>
              <w:rPr>
                <w:rFonts w:cstheme="minorHAnsi"/>
                <w:sz w:val="24"/>
                <w:szCs w:val="24"/>
              </w:rPr>
              <w:t>8 rest stops</w:t>
            </w:r>
          </w:p>
          <w:p w14:paraId="323BE2C3" w14:textId="77777777" w:rsidR="00E211D1" w:rsidRDefault="00E211D1" w:rsidP="00E211D1">
            <w:pPr>
              <w:spacing w:after="0" w:line="240" w:lineRule="auto"/>
              <w:rPr>
                <w:rFonts w:cstheme="minorHAnsi"/>
                <w:sz w:val="24"/>
                <w:szCs w:val="24"/>
              </w:rPr>
            </w:pPr>
          </w:p>
          <w:p w14:paraId="2DEBC0DC" w14:textId="50EDB99F" w:rsidR="00E211D1" w:rsidRPr="0070442E" w:rsidRDefault="00E211D1" w:rsidP="005D64DF">
            <w:pPr>
              <w:spacing w:after="0" w:line="240" w:lineRule="auto"/>
              <w:rPr>
                <w:rFonts w:cstheme="minorHAnsi"/>
                <w:sz w:val="24"/>
                <w:szCs w:val="24"/>
              </w:rPr>
            </w:pPr>
          </w:p>
        </w:tc>
      </w:tr>
      <w:tr w:rsidR="00E211D1" w:rsidRPr="000834DD" w14:paraId="7979D717" w14:textId="77777777" w:rsidTr="00685560">
        <w:trPr>
          <w:trHeight w:val="374"/>
        </w:trPr>
        <w:tc>
          <w:tcPr>
            <w:tcW w:w="1555" w:type="dxa"/>
            <w:shd w:val="clear" w:color="auto" w:fill="auto"/>
          </w:tcPr>
          <w:p w14:paraId="38BBC900" w14:textId="20FC7162" w:rsidR="00E211D1" w:rsidRDefault="00E211D1" w:rsidP="00E211D1">
            <w:pPr>
              <w:widowControl w:val="0"/>
              <w:pBdr>
                <w:top w:val="nil"/>
                <w:left w:val="nil"/>
                <w:bottom w:val="nil"/>
                <w:right w:val="nil"/>
                <w:between w:val="nil"/>
              </w:pBdr>
              <w:spacing w:after="200" w:line="276" w:lineRule="auto"/>
              <w:rPr>
                <w:rFonts w:eastAsia="Calibri" w:cstheme="minorHAnsi"/>
                <w:b/>
                <w:sz w:val="24"/>
                <w:szCs w:val="24"/>
              </w:rPr>
            </w:pPr>
            <w:r>
              <w:rPr>
                <w:rFonts w:eastAsia="Calibri" w:cstheme="minorHAnsi"/>
                <w:b/>
                <w:sz w:val="24"/>
                <w:szCs w:val="24"/>
              </w:rPr>
              <w:lastRenderedPageBreak/>
              <w:t>Why?</w:t>
            </w:r>
          </w:p>
        </w:tc>
        <w:tc>
          <w:tcPr>
            <w:tcW w:w="8450" w:type="dxa"/>
            <w:shd w:val="clear" w:color="auto" w:fill="auto"/>
          </w:tcPr>
          <w:p w14:paraId="0D95B654" w14:textId="76E2A073" w:rsidR="00E211D1" w:rsidRDefault="00E211D1" w:rsidP="00E211D1">
            <w:pPr>
              <w:widowControl w:val="0"/>
              <w:pBdr>
                <w:top w:val="nil"/>
                <w:left w:val="nil"/>
                <w:bottom w:val="nil"/>
                <w:right w:val="nil"/>
                <w:between w:val="nil"/>
              </w:pBdr>
              <w:spacing w:after="0" w:line="276" w:lineRule="auto"/>
              <w:rPr>
                <w:rFonts w:cstheme="minorHAnsi"/>
                <w:bCs/>
                <w:sz w:val="24"/>
                <w:szCs w:val="24"/>
              </w:rPr>
            </w:pPr>
            <w:r>
              <w:rPr>
                <w:rFonts w:cstheme="minorHAnsi"/>
                <w:bCs/>
                <w:sz w:val="24"/>
                <w:szCs w:val="24"/>
              </w:rPr>
              <w:t>The Hednesford North Ward Area has evidence of low physical activity and high sedentary levels, yet the beauty of Cannock Chase</w:t>
            </w:r>
            <w:r w:rsidR="005300F9">
              <w:rPr>
                <w:rFonts w:cstheme="minorHAnsi"/>
                <w:bCs/>
                <w:sz w:val="24"/>
                <w:szCs w:val="24"/>
              </w:rPr>
              <w:t xml:space="preserve"> National Landscape</w:t>
            </w:r>
            <w:r w:rsidR="007C70FA">
              <w:rPr>
                <w:rFonts w:cstheme="minorHAnsi"/>
                <w:bCs/>
                <w:sz w:val="24"/>
                <w:szCs w:val="24"/>
              </w:rPr>
              <w:t xml:space="preserve"> </w:t>
            </w:r>
            <w:r>
              <w:rPr>
                <w:rFonts w:cstheme="minorHAnsi"/>
                <w:bCs/>
                <w:sz w:val="24"/>
                <w:szCs w:val="24"/>
              </w:rPr>
              <w:t xml:space="preserve">is within reach. The project aims to address real and perceived barriers, to regularly make the most of what they have </w:t>
            </w:r>
            <w:r w:rsidR="007C70FA">
              <w:rPr>
                <w:rFonts w:cstheme="minorHAnsi"/>
                <w:bCs/>
                <w:sz w:val="24"/>
                <w:szCs w:val="24"/>
              </w:rPr>
              <w:t xml:space="preserve">freely </w:t>
            </w:r>
            <w:r>
              <w:rPr>
                <w:rFonts w:cstheme="minorHAnsi"/>
                <w:bCs/>
                <w:sz w:val="24"/>
                <w:szCs w:val="24"/>
              </w:rPr>
              <w:t xml:space="preserve">available to them on their doorstep. </w:t>
            </w:r>
          </w:p>
          <w:p w14:paraId="3658940C" w14:textId="77777777" w:rsidR="00E211D1" w:rsidRDefault="00E211D1" w:rsidP="00E211D1">
            <w:pPr>
              <w:widowControl w:val="0"/>
              <w:pBdr>
                <w:top w:val="nil"/>
                <w:left w:val="nil"/>
                <w:bottom w:val="nil"/>
                <w:right w:val="nil"/>
                <w:between w:val="nil"/>
              </w:pBdr>
              <w:spacing w:after="0" w:line="276" w:lineRule="auto"/>
              <w:rPr>
                <w:rFonts w:cstheme="minorHAnsi"/>
                <w:bCs/>
                <w:sz w:val="24"/>
                <w:szCs w:val="24"/>
              </w:rPr>
            </w:pPr>
          </w:p>
          <w:p w14:paraId="7882312E" w14:textId="77777777" w:rsidR="00674D94" w:rsidRPr="00674D94" w:rsidRDefault="00674D94" w:rsidP="00E211D1">
            <w:pPr>
              <w:widowControl w:val="0"/>
              <w:pBdr>
                <w:top w:val="nil"/>
                <w:left w:val="nil"/>
                <w:bottom w:val="nil"/>
                <w:right w:val="nil"/>
                <w:between w:val="nil"/>
              </w:pBdr>
              <w:spacing w:after="0" w:line="276" w:lineRule="auto"/>
              <w:rPr>
                <w:rFonts w:cstheme="minorHAnsi"/>
                <w:b/>
                <w:sz w:val="24"/>
                <w:szCs w:val="24"/>
              </w:rPr>
            </w:pPr>
            <w:r w:rsidRPr="00674D94">
              <w:rPr>
                <w:rFonts w:cstheme="minorHAnsi"/>
                <w:b/>
                <w:sz w:val="24"/>
                <w:szCs w:val="24"/>
              </w:rPr>
              <w:t>Rationale</w:t>
            </w:r>
          </w:p>
          <w:p w14:paraId="4446D7A0" w14:textId="51296739" w:rsidR="00E211D1" w:rsidRDefault="00C84732" w:rsidP="00E211D1">
            <w:pPr>
              <w:widowControl w:val="0"/>
              <w:pBdr>
                <w:top w:val="nil"/>
                <w:left w:val="nil"/>
                <w:bottom w:val="nil"/>
                <w:right w:val="nil"/>
                <w:between w:val="nil"/>
              </w:pBdr>
              <w:spacing w:after="0" w:line="276" w:lineRule="auto"/>
              <w:rPr>
                <w:rFonts w:cstheme="minorHAnsi"/>
                <w:bCs/>
                <w:sz w:val="24"/>
                <w:szCs w:val="24"/>
              </w:rPr>
            </w:pPr>
            <w:r>
              <w:rPr>
                <w:rFonts w:cstheme="minorHAnsi"/>
                <w:bCs/>
                <w:sz w:val="24"/>
                <w:szCs w:val="24"/>
              </w:rPr>
              <w:t>The creative process</w:t>
            </w:r>
            <w:r w:rsidR="00E211D1">
              <w:rPr>
                <w:rFonts w:cstheme="minorHAnsi"/>
                <w:bCs/>
                <w:sz w:val="24"/>
                <w:szCs w:val="24"/>
              </w:rPr>
              <w:t xml:space="preserve"> will spark a greater understanding of these barriers to inform the fun and friendly </w:t>
            </w:r>
            <w:r w:rsidR="007C70FA">
              <w:rPr>
                <w:rFonts w:cstheme="minorHAnsi"/>
                <w:bCs/>
                <w:sz w:val="24"/>
                <w:szCs w:val="24"/>
              </w:rPr>
              <w:t>content for the identified themes. These</w:t>
            </w:r>
            <w:r w:rsidR="00674D94">
              <w:rPr>
                <w:rFonts w:cstheme="minorHAnsi"/>
                <w:bCs/>
                <w:sz w:val="24"/>
                <w:szCs w:val="24"/>
              </w:rPr>
              <w:t>,</w:t>
            </w:r>
            <w:r w:rsidR="007C70FA">
              <w:rPr>
                <w:rFonts w:cstheme="minorHAnsi"/>
                <w:bCs/>
                <w:sz w:val="24"/>
                <w:szCs w:val="24"/>
              </w:rPr>
              <w:t xml:space="preserve"> combined with the creative rest stops will </w:t>
            </w:r>
            <w:r w:rsidR="00E211D1">
              <w:rPr>
                <w:rFonts w:cstheme="minorHAnsi"/>
                <w:bCs/>
                <w:sz w:val="24"/>
                <w:szCs w:val="24"/>
              </w:rPr>
              <w:t>support people</w:t>
            </w:r>
            <w:r w:rsidR="00216B07">
              <w:rPr>
                <w:rFonts w:cstheme="minorHAnsi"/>
                <w:bCs/>
                <w:sz w:val="24"/>
                <w:szCs w:val="24"/>
              </w:rPr>
              <w:t xml:space="preserve"> who experience the determinants of poor health and other life factors such as time poverty, financial or family constraints, confidence, lack of local knowledge etc to be introduced to how using the free, accessible trail can benefit them.</w:t>
            </w:r>
          </w:p>
          <w:p w14:paraId="51847E3E" w14:textId="77777777" w:rsidR="00216B07" w:rsidRDefault="00216B07" w:rsidP="00E211D1">
            <w:pPr>
              <w:widowControl w:val="0"/>
              <w:pBdr>
                <w:top w:val="nil"/>
                <w:left w:val="nil"/>
                <w:bottom w:val="nil"/>
                <w:right w:val="nil"/>
                <w:between w:val="nil"/>
              </w:pBdr>
              <w:spacing w:after="0" w:line="276" w:lineRule="auto"/>
              <w:rPr>
                <w:rFonts w:cstheme="minorHAnsi"/>
                <w:bCs/>
                <w:sz w:val="24"/>
                <w:szCs w:val="24"/>
              </w:rPr>
            </w:pPr>
          </w:p>
          <w:p w14:paraId="28E266CA" w14:textId="77777777" w:rsidR="00E211D1" w:rsidRDefault="00E211D1" w:rsidP="00E211D1">
            <w:pPr>
              <w:widowControl w:val="0"/>
              <w:pBdr>
                <w:top w:val="nil"/>
                <w:left w:val="nil"/>
                <w:bottom w:val="nil"/>
                <w:right w:val="nil"/>
                <w:between w:val="nil"/>
              </w:pBdr>
              <w:spacing w:after="0" w:line="276" w:lineRule="auto"/>
              <w:rPr>
                <w:rFonts w:cstheme="minorHAnsi"/>
                <w:bCs/>
                <w:sz w:val="24"/>
                <w:szCs w:val="24"/>
              </w:rPr>
            </w:pPr>
            <w:r>
              <w:rPr>
                <w:rFonts w:cstheme="minorHAnsi"/>
                <w:bCs/>
                <w:sz w:val="24"/>
                <w:szCs w:val="24"/>
              </w:rPr>
              <w:t>The project will require evaluation to prove its impact and the difference it has made on its community. This will be achieved through capturing before and after data on the routes where the rest stops will be sited, and personal outcome based consultation and feedback derived from project participation.</w:t>
            </w:r>
          </w:p>
          <w:p w14:paraId="171AC810" w14:textId="0ED5531E" w:rsidR="00216B07" w:rsidRDefault="00216B07" w:rsidP="00E211D1">
            <w:pPr>
              <w:widowControl w:val="0"/>
              <w:pBdr>
                <w:top w:val="nil"/>
                <w:left w:val="nil"/>
                <w:bottom w:val="nil"/>
                <w:right w:val="nil"/>
                <w:between w:val="nil"/>
              </w:pBdr>
              <w:spacing w:after="0" w:line="276" w:lineRule="auto"/>
              <w:rPr>
                <w:rFonts w:cstheme="minorHAnsi"/>
                <w:bCs/>
                <w:sz w:val="24"/>
                <w:szCs w:val="24"/>
              </w:rPr>
            </w:pPr>
          </w:p>
        </w:tc>
      </w:tr>
      <w:tr w:rsidR="00E211D1" w:rsidRPr="000834DD" w14:paraId="5070708D" w14:textId="77777777" w:rsidTr="00685560">
        <w:tc>
          <w:tcPr>
            <w:tcW w:w="1555" w:type="dxa"/>
            <w:shd w:val="clear" w:color="auto" w:fill="auto"/>
          </w:tcPr>
          <w:p w14:paraId="442418C5" w14:textId="0D09E0A1" w:rsidR="00E211D1" w:rsidRPr="000834DD" w:rsidRDefault="00E211D1" w:rsidP="00E211D1">
            <w:pPr>
              <w:widowControl w:val="0"/>
              <w:pBdr>
                <w:top w:val="nil"/>
                <w:left w:val="nil"/>
                <w:bottom w:val="nil"/>
                <w:right w:val="nil"/>
                <w:between w:val="nil"/>
              </w:pBdr>
              <w:spacing w:after="200" w:line="276" w:lineRule="auto"/>
              <w:rPr>
                <w:rFonts w:eastAsia="Calibri" w:cstheme="minorHAnsi"/>
                <w:b/>
                <w:sz w:val="24"/>
                <w:szCs w:val="24"/>
              </w:rPr>
            </w:pPr>
            <w:r w:rsidRPr="000834DD">
              <w:rPr>
                <w:rFonts w:eastAsia="Calibri" w:cstheme="minorHAnsi"/>
                <w:b/>
                <w:sz w:val="24"/>
                <w:szCs w:val="24"/>
              </w:rPr>
              <w:t>F</w:t>
            </w:r>
            <w:r>
              <w:rPr>
                <w:rFonts w:eastAsia="Calibri" w:cstheme="minorHAnsi"/>
                <w:b/>
                <w:sz w:val="24"/>
                <w:szCs w:val="24"/>
              </w:rPr>
              <w:t>unding and Fee</w:t>
            </w:r>
          </w:p>
        </w:tc>
        <w:tc>
          <w:tcPr>
            <w:tcW w:w="8450" w:type="dxa"/>
            <w:shd w:val="clear" w:color="auto" w:fill="auto"/>
          </w:tcPr>
          <w:p w14:paraId="4D71E619" w14:textId="430E2EB7" w:rsidR="00E211D1" w:rsidRDefault="00E211D1" w:rsidP="00E211D1">
            <w:pPr>
              <w:autoSpaceDE w:val="0"/>
              <w:autoSpaceDN w:val="0"/>
              <w:adjustRightInd w:val="0"/>
              <w:spacing w:after="0"/>
              <w:rPr>
                <w:rFonts w:eastAsia="Calibri" w:cstheme="minorHAnsi"/>
                <w:sz w:val="24"/>
                <w:szCs w:val="24"/>
              </w:rPr>
            </w:pPr>
            <w:r>
              <w:rPr>
                <w:rFonts w:eastAsia="Calibri" w:cstheme="minorHAnsi"/>
                <w:sz w:val="24"/>
                <w:szCs w:val="24"/>
              </w:rPr>
              <w:t xml:space="preserve">This project is being funded by Sport England, via its Wayfinding scheme and is part of a larger initiative to improve access </w:t>
            </w:r>
            <w:r w:rsidR="009A115E">
              <w:rPr>
                <w:rFonts w:eastAsia="Calibri" w:cstheme="minorHAnsi"/>
                <w:sz w:val="24"/>
                <w:szCs w:val="24"/>
              </w:rPr>
              <w:t>of our</w:t>
            </w:r>
            <w:r>
              <w:rPr>
                <w:rFonts w:eastAsia="Calibri" w:cstheme="minorHAnsi"/>
                <w:sz w:val="24"/>
                <w:szCs w:val="24"/>
              </w:rPr>
              <w:t xml:space="preserve"> </w:t>
            </w:r>
            <w:r w:rsidR="005300F9">
              <w:rPr>
                <w:rFonts w:eastAsia="Calibri" w:cstheme="minorHAnsi"/>
                <w:sz w:val="24"/>
                <w:szCs w:val="24"/>
              </w:rPr>
              <w:t>National Landscape</w:t>
            </w:r>
            <w:r>
              <w:rPr>
                <w:rFonts w:eastAsia="Calibri" w:cstheme="minorHAnsi"/>
                <w:sz w:val="24"/>
                <w:szCs w:val="24"/>
              </w:rPr>
              <w:t xml:space="preserve">- </w:t>
            </w:r>
            <w:r w:rsidR="00C84732">
              <w:rPr>
                <w:rFonts w:eastAsia="Calibri" w:cstheme="minorHAnsi"/>
                <w:sz w:val="24"/>
                <w:szCs w:val="24"/>
              </w:rPr>
              <w:t>Cannock Chase and</w:t>
            </w:r>
            <w:r w:rsidR="00C27955">
              <w:rPr>
                <w:rFonts w:eastAsia="Calibri" w:cstheme="minorHAnsi"/>
                <w:sz w:val="24"/>
                <w:szCs w:val="24"/>
              </w:rPr>
              <w:t xml:space="preserve"> is supported by a wealth of partners including </w:t>
            </w:r>
            <w:r>
              <w:rPr>
                <w:rFonts w:eastAsia="Calibri" w:cstheme="minorHAnsi"/>
                <w:sz w:val="24"/>
                <w:szCs w:val="24"/>
              </w:rPr>
              <w:t xml:space="preserve">Staffordshire County Council, Cannock Chase Council, </w:t>
            </w:r>
            <w:r w:rsidR="00C27955">
              <w:rPr>
                <w:rFonts w:eastAsia="Calibri" w:cstheme="minorHAnsi"/>
                <w:sz w:val="24"/>
                <w:szCs w:val="24"/>
              </w:rPr>
              <w:t xml:space="preserve">Inspiring Healthy Lifestyles, Special Area of Conservation Team and </w:t>
            </w:r>
            <w:r>
              <w:rPr>
                <w:rFonts w:eastAsia="Calibri" w:cstheme="minorHAnsi"/>
                <w:sz w:val="24"/>
                <w:szCs w:val="24"/>
              </w:rPr>
              <w:t>Together Active</w:t>
            </w:r>
            <w:r w:rsidR="009A115E">
              <w:rPr>
                <w:rFonts w:eastAsia="Calibri" w:cstheme="minorHAnsi"/>
                <w:sz w:val="24"/>
                <w:szCs w:val="24"/>
              </w:rPr>
              <w:t>, Hednesford Town Council and Hednesford in Partnership</w:t>
            </w:r>
            <w:r w:rsidR="00C27955">
              <w:rPr>
                <w:rFonts w:eastAsia="Calibri" w:cstheme="minorHAnsi"/>
                <w:sz w:val="24"/>
                <w:szCs w:val="24"/>
              </w:rPr>
              <w:t>.</w:t>
            </w:r>
          </w:p>
          <w:p w14:paraId="223EE9C7" w14:textId="77777777" w:rsidR="00E211D1" w:rsidRDefault="00E211D1" w:rsidP="00E211D1">
            <w:pPr>
              <w:autoSpaceDE w:val="0"/>
              <w:autoSpaceDN w:val="0"/>
              <w:adjustRightInd w:val="0"/>
              <w:spacing w:after="0"/>
              <w:rPr>
                <w:rFonts w:eastAsia="Calibri" w:cstheme="minorHAnsi"/>
                <w:sz w:val="24"/>
                <w:szCs w:val="24"/>
              </w:rPr>
            </w:pPr>
          </w:p>
          <w:p w14:paraId="3D3D504F" w14:textId="2B7D6EF0" w:rsidR="00E211D1" w:rsidRDefault="00E211D1" w:rsidP="00E211D1">
            <w:pPr>
              <w:autoSpaceDE w:val="0"/>
              <w:autoSpaceDN w:val="0"/>
              <w:adjustRightInd w:val="0"/>
              <w:spacing w:after="0"/>
              <w:rPr>
                <w:rFonts w:eastAsia="Calibri" w:cstheme="minorHAnsi"/>
                <w:sz w:val="24"/>
                <w:szCs w:val="24"/>
              </w:rPr>
            </w:pPr>
            <w:r>
              <w:rPr>
                <w:rFonts w:eastAsia="Calibri" w:cstheme="minorHAnsi"/>
                <w:sz w:val="24"/>
                <w:szCs w:val="24"/>
              </w:rPr>
              <w:t xml:space="preserve">The </w:t>
            </w:r>
            <w:r w:rsidR="00216B07">
              <w:rPr>
                <w:rFonts w:eastAsia="Calibri" w:cstheme="minorHAnsi"/>
                <w:sz w:val="24"/>
                <w:szCs w:val="24"/>
              </w:rPr>
              <w:t xml:space="preserve">creatives </w:t>
            </w:r>
            <w:r>
              <w:rPr>
                <w:rFonts w:eastAsia="Calibri" w:cstheme="minorHAnsi"/>
                <w:sz w:val="24"/>
                <w:szCs w:val="24"/>
              </w:rPr>
              <w:t xml:space="preserve">will work with Inspiring Healthy Lifestyles team to shape the project on time and on budget. </w:t>
            </w:r>
          </w:p>
          <w:p w14:paraId="264AC15C" w14:textId="77777777" w:rsidR="00E211D1" w:rsidRDefault="00E211D1" w:rsidP="00E211D1">
            <w:pPr>
              <w:autoSpaceDE w:val="0"/>
              <w:autoSpaceDN w:val="0"/>
              <w:adjustRightInd w:val="0"/>
              <w:spacing w:after="0"/>
              <w:rPr>
                <w:rFonts w:eastAsia="Calibri" w:cstheme="minorHAnsi"/>
                <w:sz w:val="24"/>
                <w:szCs w:val="24"/>
              </w:rPr>
            </w:pPr>
          </w:p>
          <w:p w14:paraId="71CBF55B" w14:textId="5DA88A00" w:rsidR="00CC6AEB" w:rsidRPr="00CC6AEB" w:rsidRDefault="00CC6AEB" w:rsidP="00CC6AEB">
            <w:pPr>
              <w:autoSpaceDE w:val="0"/>
              <w:autoSpaceDN w:val="0"/>
              <w:adjustRightInd w:val="0"/>
              <w:spacing w:after="0"/>
              <w:rPr>
                <w:rFonts w:eastAsia="Calibri" w:cstheme="minorHAnsi"/>
                <w:sz w:val="24"/>
                <w:szCs w:val="24"/>
              </w:rPr>
            </w:pPr>
            <w:r w:rsidRPr="00CC6AEB">
              <w:rPr>
                <w:rFonts w:eastAsia="Calibri" w:cstheme="minorHAnsi"/>
                <w:sz w:val="24"/>
                <w:szCs w:val="24"/>
              </w:rPr>
              <w:t xml:space="preserve">Each theme has a budget allocation of </w:t>
            </w:r>
            <w:r w:rsidRPr="00CC6AEB">
              <w:rPr>
                <w:rFonts w:eastAsia="Calibri" w:cstheme="minorHAnsi"/>
                <w:b/>
                <w:bCs/>
                <w:sz w:val="24"/>
                <w:szCs w:val="24"/>
              </w:rPr>
              <w:t>£</w:t>
            </w:r>
            <w:r w:rsidR="003C111B">
              <w:rPr>
                <w:rFonts w:eastAsia="Calibri" w:cstheme="minorHAnsi"/>
                <w:b/>
                <w:bCs/>
                <w:sz w:val="24"/>
                <w:szCs w:val="24"/>
              </w:rPr>
              <w:t>4000</w:t>
            </w:r>
            <w:r w:rsidRPr="00CC6AEB">
              <w:rPr>
                <w:rFonts w:eastAsia="Calibri" w:cstheme="minorHAnsi"/>
                <w:b/>
                <w:bCs/>
                <w:sz w:val="24"/>
                <w:szCs w:val="24"/>
              </w:rPr>
              <w:t>,</w:t>
            </w:r>
            <w:r w:rsidRPr="00CC6AEB">
              <w:rPr>
                <w:rFonts w:eastAsia="Calibri" w:cstheme="minorHAnsi"/>
                <w:sz w:val="24"/>
                <w:szCs w:val="24"/>
              </w:rPr>
              <w:t xml:space="preserve"> which is inclusive of all costs such as materials, fuel, research, community workshop sessions, and the delivery of the final product.</w:t>
            </w:r>
          </w:p>
          <w:p w14:paraId="38909F17" w14:textId="77777777" w:rsidR="00CC6AEB" w:rsidRPr="00CC6AEB" w:rsidRDefault="00CC6AEB" w:rsidP="00CC6AEB">
            <w:pPr>
              <w:autoSpaceDE w:val="0"/>
              <w:autoSpaceDN w:val="0"/>
              <w:adjustRightInd w:val="0"/>
              <w:spacing w:after="0"/>
              <w:rPr>
                <w:rFonts w:eastAsia="Calibri" w:cstheme="minorHAnsi"/>
                <w:sz w:val="24"/>
                <w:szCs w:val="24"/>
              </w:rPr>
            </w:pPr>
          </w:p>
          <w:p w14:paraId="1F341916" w14:textId="77777777" w:rsidR="00CC6AEB" w:rsidRPr="00CC6AEB" w:rsidRDefault="00CC6AEB" w:rsidP="00CC6AEB">
            <w:pPr>
              <w:autoSpaceDE w:val="0"/>
              <w:autoSpaceDN w:val="0"/>
              <w:adjustRightInd w:val="0"/>
              <w:spacing w:after="0"/>
              <w:rPr>
                <w:rFonts w:eastAsia="Calibri" w:cstheme="minorHAnsi"/>
                <w:sz w:val="24"/>
                <w:szCs w:val="24"/>
              </w:rPr>
            </w:pPr>
            <w:r w:rsidRPr="00CC6AEB">
              <w:rPr>
                <w:rFonts w:eastAsia="Calibri" w:cstheme="minorHAnsi"/>
                <w:sz w:val="24"/>
                <w:szCs w:val="24"/>
              </w:rPr>
              <w:t>Applicants are welcome to apply for as many themes as they wish. However, at the application stage, they must clearly state which theme(s) they are applying for and outline how they would deliver their proposed work, including the intended approach and expected outcomes.</w:t>
            </w:r>
          </w:p>
          <w:p w14:paraId="2CB331C4" w14:textId="77777777" w:rsidR="00CC6AEB" w:rsidRPr="00CC6AEB" w:rsidRDefault="00CC6AEB" w:rsidP="00CC6AEB">
            <w:pPr>
              <w:autoSpaceDE w:val="0"/>
              <w:autoSpaceDN w:val="0"/>
              <w:adjustRightInd w:val="0"/>
              <w:spacing w:after="0"/>
              <w:rPr>
                <w:rFonts w:eastAsia="Calibri" w:cstheme="minorHAnsi"/>
                <w:sz w:val="24"/>
                <w:szCs w:val="24"/>
              </w:rPr>
            </w:pPr>
          </w:p>
          <w:p w14:paraId="7188FEB2" w14:textId="77777777" w:rsidR="00CC6AEB" w:rsidRPr="00CC6AEB" w:rsidRDefault="00CC6AEB" w:rsidP="00CC6AEB">
            <w:pPr>
              <w:autoSpaceDE w:val="0"/>
              <w:autoSpaceDN w:val="0"/>
              <w:adjustRightInd w:val="0"/>
              <w:spacing w:after="0"/>
              <w:rPr>
                <w:rFonts w:eastAsia="Calibri" w:cstheme="minorHAnsi"/>
                <w:sz w:val="24"/>
                <w:szCs w:val="24"/>
              </w:rPr>
            </w:pPr>
            <w:r w:rsidRPr="00CC6AEB">
              <w:rPr>
                <w:rFonts w:eastAsia="Calibri" w:cstheme="minorHAnsi"/>
                <w:sz w:val="24"/>
                <w:szCs w:val="24"/>
              </w:rPr>
              <w:lastRenderedPageBreak/>
              <w:t>The number of community workshops will be agreed based on the nature of the art form and proposed approach. For example, developing a staged story with illustrations created and read by the community may require more workshops, whereas transforming 16 community-submitted poems following a creative writing session may involve fewer workshops but more post-production to ensure high-quality presentation.</w:t>
            </w:r>
          </w:p>
          <w:p w14:paraId="2F9FF258" w14:textId="77777777" w:rsidR="00CC6AEB" w:rsidRPr="00CC6AEB" w:rsidRDefault="00CC6AEB" w:rsidP="00CC6AEB">
            <w:pPr>
              <w:autoSpaceDE w:val="0"/>
              <w:autoSpaceDN w:val="0"/>
              <w:adjustRightInd w:val="0"/>
              <w:spacing w:after="0"/>
              <w:rPr>
                <w:rFonts w:eastAsia="Calibri" w:cstheme="minorHAnsi"/>
                <w:sz w:val="24"/>
                <w:szCs w:val="24"/>
              </w:rPr>
            </w:pPr>
          </w:p>
          <w:p w14:paraId="2620E13A" w14:textId="77777777" w:rsidR="00CC6AEB" w:rsidRPr="00CC6AEB" w:rsidRDefault="00CC6AEB" w:rsidP="00CC6AEB">
            <w:pPr>
              <w:autoSpaceDE w:val="0"/>
              <w:autoSpaceDN w:val="0"/>
              <w:adjustRightInd w:val="0"/>
              <w:spacing w:after="0"/>
              <w:rPr>
                <w:rFonts w:eastAsia="Calibri" w:cstheme="minorHAnsi"/>
                <w:sz w:val="24"/>
                <w:szCs w:val="24"/>
              </w:rPr>
            </w:pPr>
            <w:r w:rsidRPr="00CC6AEB">
              <w:rPr>
                <w:rFonts w:eastAsia="Calibri" w:cstheme="minorHAnsi"/>
                <w:sz w:val="24"/>
                <w:szCs w:val="24"/>
              </w:rPr>
              <w:t>The awarded fee is fully inclusive and must cover all costs associated with producing a collective of 16 features — including travel, materials, and meeting time.</w:t>
            </w:r>
          </w:p>
          <w:p w14:paraId="566D3DF1" w14:textId="77777777" w:rsidR="00CC6AEB" w:rsidRPr="00CC6AEB" w:rsidRDefault="00CC6AEB" w:rsidP="00CC6AEB">
            <w:pPr>
              <w:autoSpaceDE w:val="0"/>
              <w:autoSpaceDN w:val="0"/>
              <w:adjustRightInd w:val="0"/>
              <w:spacing w:after="0"/>
              <w:rPr>
                <w:rFonts w:eastAsia="Calibri" w:cstheme="minorHAnsi"/>
                <w:sz w:val="24"/>
                <w:szCs w:val="24"/>
              </w:rPr>
            </w:pPr>
          </w:p>
          <w:p w14:paraId="37D70F3D" w14:textId="37EE3884" w:rsidR="001265EE" w:rsidRPr="000834DD" w:rsidRDefault="00CC6AEB" w:rsidP="00CC6AEB">
            <w:pPr>
              <w:autoSpaceDE w:val="0"/>
              <w:autoSpaceDN w:val="0"/>
              <w:adjustRightInd w:val="0"/>
              <w:spacing w:after="0"/>
              <w:rPr>
                <w:rFonts w:eastAsia="Calibri" w:cstheme="minorHAnsi"/>
                <w:sz w:val="24"/>
                <w:szCs w:val="24"/>
              </w:rPr>
            </w:pPr>
            <w:r w:rsidRPr="00CC6AEB">
              <w:rPr>
                <w:rFonts w:eastAsia="Calibri" w:cstheme="minorHAnsi"/>
                <w:sz w:val="24"/>
                <w:szCs w:val="24"/>
              </w:rPr>
              <w:t>Creatives are responsible for managing their own National Insurance, tax declarations, and must have the appropriate insurance in place to carry out the work.</w:t>
            </w:r>
          </w:p>
        </w:tc>
      </w:tr>
      <w:tr w:rsidR="00E211D1" w:rsidRPr="000834DD" w14:paraId="4FDD8F62" w14:textId="77777777" w:rsidTr="00685560">
        <w:trPr>
          <w:trHeight w:val="702"/>
        </w:trPr>
        <w:tc>
          <w:tcPr>
            <w:tcW w:w="1555" w:type="dxa"/>
            <w:shd w:val="clear" w:color="auto" w:fill="auto"/>
          </w:tcPr>
          <w:p w14:paraId="049A9F74" w14:textId="723D7749" w:rsidR="00E211D1" w:rsidRPr="000834DD" w:rsidRDefault="00E211D1" w:rsidP="00E211D1">
            <w:pPr>
              <w:widowControl w:val="0"/>
              <w:pBdr>
                <w:top w:val="nil"/>
                <w:left w:val="nil"/>
                <w:bottom w:val="nil"/>
                <w:right w:val="nil"/>
                <w:between w:val="nil"/>
              </w:pBdr>
              <w:spacing w:after="200" w:line="276" w:lineRule="auto"/>
              <w:rPr>
                <w:rFonts w:eastAsia="Calibri" w:cstheme="minorHAnsi"/>
                <w:b/>
                <w:sz w:val="24"/>
                <w:szCs w:val="24"/>
              </w:rPr>
            </w:pPr>
            <w:r>
              <w:rPr>
                <w:rFonts w:eastAsia="Calibri" w:cstheme="minorHAnsi"/>
                <w:b/>
                <w:sz w:val="24"/>
                <w:szCs w:val="24"/>
              </w:rPr>
              <w:lastRenderedPageBreak/>
              <w:t>Main liaison and reporting contacts</w:t>
            </w:r>
          </w:p>
        </w:tc>
        <w:tc>
          <w:tcPr>
            <w:tcW w:w="8450" w:type="dxa"/>
            <w:shd w:val="clear" w:color="auto" w:fill="auto"/>
          </w:tcPr>
          <w:p w14:paraId="30F4AEEB" w14:textId="71B0CD00" w:rsidR="00E211D1" w:rsidRDefault="00E211D1" w:rsidP="00E211D1">
            <w:pPr>
              <w:widowControl w:val="0"/>
              <w:pBdr>
                <w:top w:val="nil"/>
                <w:left w:val="nil"/>
                <w:bottom w:val="nil"/>
                <w:right w:val="nil"/>
                <w:between w:val="nil"/>
              </w:pBdr>
              <w:spacing w:after="0" w:line="276" w:lineRule="auto"/>
              <w:rPr>
                <w:rFonts w:eastAsia="Calibri" w:cstheme="minorHAnsi"/>
                <w:sz w:val="24"/>
                <w:szCs w:val="24"/>
              </w:rPr>
            </w:pPr>
            <w:r>
              <w:rPr>
                <w:rFonts w:eastAsia="Calibri" w:cstheme="minorHAnsi"/>
                <w:sz w:val="24"/>
                <w:szCs w:val="24"/>
              </w:rPr>
              <w:t>Inspiring Healthy Lifestyles</w:t>
            </w:r>
          </w:p>
          <w:p w14:paraId="5C5A0DD6" w14:textId="1DA923C8" w:rsidR="00E211D1" w:rsidRDefault="00E211D1" w:rsidP="00E211D1">
            <w:pPr>
              <w:widowControl w:val="0"/>
              <w:pBdr>
                <w:top w:val="nil"/>
                <w:left w:val="nil"/>
                <w:bottom w:val="nil"/>
                <w:right w:val="nil"/>
                <w:between w:val="nil"/>
              </w:pBdr>
              <w:spacing w:after="0" w:line="276" w:lineRule="auto"/>
              <w:rPr>
                <w:rFonts w:eastAsia="Calibri" w:cstheme="minorHAnsi"/>
                <w:sz w:val="24"/>
                <w:szCs w:val="24"/>
              </w:rPr>
            </w:pPr>
            <w:r>
              <w:rPr>
                <w:rFonts w:eastAsia="Calibri" w:cstheme="minorHAnsi"/>
                <w:sz w:val="24"/>
                <w:szCs w:val="24"/>
              </w:rPr>
              <w:t xml:space="preserve">Creative Development &amp; Delivery </w:t>
            </w:r>
            <w:proofErr w:type="gramStart"/>
            <w:r>
              <w:rPr>
                <w:rFonts w:eastAsia="Calibri" w:cstheme="minorHAnsi"/>
                <w:sz w:val="24"/>
                <w:szCs w:val="24"/>
              </w:rPr>
              <w:t>Lead  -</w:t>
            </w:r>
            <w:proofErr w:type="gramEnd"/>
            <w:r>
              <w:rPr>
                <w:rFonts w:eastAsia="Calibri" w:cstheme="minorHAnsi"/>
                <w:sz w:val="24"/>
                <w:szCs w:val="24"/>
              </w:rPr>
              <w:t xml:space="preserve"> Louise Rose </w:t>
            </w:r>
          </w:p>
          <w:p w14:paraId="3AE3CA88" w14:textId="3077C511" w:rsidR="00E211D1" w:rsidRPr="000834DD" w:rsidRDefault="00E211D1" w:rsidP="00E211D1">
            <w:pPr>
              <w:widowControl w:val="0"/>
              <w:pBdr>
                <w:top w:val="nil"/>
                <w:left w:val="nil"/>
                <w:bottom w:val="nil"/>
                <w:right w:val="nil"/>
                <w:between w:val="nil"/>
              </w:pBdr>
              <w:spacing w:after="0" w:line="276" w:lineRule="auto"/>
              <w:rPr>
                <w:rFonts w:eastAsia="Calibri" w:cstheme="minorHAnsi"/>
                <w:sz w:val="24"/>
                <w:szCs w:val="24"/>
              </w:rPr>
            </w:pPr>
            <w:r>
              <w:rPr>
                <w:rFonts w:eastAsia="Calibri" w:cstheme="minorHAnsi"/>
                <w:sz w:val="24"/>
                <w:szCs w:val="24"/>
              </w:rPr>
              <w:t>I</w:t>
            </w:r>
            <w:r w:rsidR="00EE1804">
              <w:rPr>
                <w:rFonts w:eastAsia="Calibri" w:cstheme="minorHAnsi"/>
                <w:sz w:val="24"/>
                <w:szCs w:val="24"/>
              </w:rPr>
              <w:t>n</w:t>
            </w:r>
            <w:r>
              <w:rPr>
                <w:rFonts w:eastAsia="Calibri" w:cstheme="minorHAnsi"/>
                <w:sz w:val="24"/>
                <w:szCs w:val="24"/>
              </w:rPr>
              <w:t>tegration Lead – Lisa Shephard</w:t>
            </w:r>
          </w:p>
        </w:tc>
      </w:tr>
      <w:tr w:rsidR="00E211D1" w:rsidRPr="000834DD" w14:paraId="35219052" w14:textId="77777777" w:rsidTr="00685560">
        <w:trPr>
          <w:trHeight w:val="300"/>
        </w:trPr>
        <w:tc>
          <w:tcPr>
            <w:tcW w:w="1555" w:type="dxa"/>
            <w:shd w:val="clear" w:color="auto" w:fill="auto"/>
          </w:tcPr>
          <w:p w14:paraId="01D2837D" w14:textId="59A1855B" w:rsidR="00E211D1" w:rsidRPr="000834DD" w:rsidRDefault="00E211D1" w:rsidP="00E211D1">
            <w:pPr>
              <w:widowControl w:val="0"/>
              <w:pBdr>
                <w:top w:val="nil"/>
                <w:left w:val="nil"/>
                <w:bottom w:val="nil"/>
                <w:right w:val="nil"/>
                <w:between w:val="nil"/>
              </w:pBdr>
              <w:spacing w:after="200" w:line="276" w:lineRule="auto"/>
              <w:rPr>
                <w:rFonts w:eastAsia="Calibri" w:cstheme="minorHAnsi"/>
                <w:b/>
                <w:color w:val="000000"/>
                <w:sz w:val="24"/>
                <w:szCs w:val="24"/>
              </w:rPr>
            </w:pPr>
            <w:r w:rsidRPr="000834DD">
              <w:rPr>
                <w:rFonts w:eastAsia="Calibri" w:cstheme="minorHAnsi"/>
                <w:b/>
                <w:color w:val="000000"/>
                <w:sz w:val="24"/>
                <w:szCs w:val="24"/>
              </w:rPr>
              <w:t xml:space="preserve">Timescale </w:t>
            </w:r>
          </w:p>
        </w:tc>
        <w:tc>
          <w:tcPr>
            <w:tcW w:w="8450" w:type="dxa"/>
            <w:shd w:val="clear" w:color="auto" w:fill="auto"/>
          </w:tcPr>
          <w:p w14:paraId="040B0092" w14:textId="7AD2C7FB" w:rsidR="00E211D1" w:rsidRPr="000834DD" w:rsidRDefault="005300F9" w:rsidP="00E211D1">
            <w:pPr>
              <w:widowControl w:val="0"/>
              <w:pBdr>
                <w:top w:val="nil"/>
                <w:left w:val="nil"/>
                <w:bottom w:val="nil"/>
                <w:right w:val="nil"/>
                <w:between w:val="nil"/>
              </w:pBdr>
              <w:spacing w:after="200" w:line="276" w:lineRule="auto"/>
              <w:rPr>
                <w:rFonts w:eastAsia="Calibri" w:cstheme="minorHAnsi"/>
                <w:color w:val="000000"/>
                <w:sz w:val="24"/>
                <w:szCs w:val="24"/>
              </w:rPr>
            </w:pPr>
            <w:r>
              <w:rPr>
                <w:rFonts w:eastAsia="Calibri" w:cstheme="minorHAnsi"/>
                <w:color w:val="000000"/>
                <w:sz w:val="24"/>
                <w:szCs w:val="24"/>
              </w:rPr>
              <w:t>October</w:t>
            </w:r>
            <w:r w:rsidR="00CC6AEB">
              <w:rPr>
                <w:rFonts w:eastAsia="Calibri" w:cstheme="minorHAnsi"/>
                <w:color w:val="000000"/>
                <w:sz w:val="24"/>
                <w:szCs w:val="24"/>
              </w:rPr>
              <w:t xml:space="preserve"> </w:t>
            </w:r>
            <w:r>
              <w:rPr>
                <w:rFonts w:eastAsia="Calibri" w:cstheme="minorHAnsi"/>
                <w:color w:val="000000"/>
                <w:sz w:val="24"/>
                <w:szCs w:val="24"/>
              </w:rPr>
              <w:t>–</w:t>
            </w:r>
            <w:r w:rsidR="00CC6AEB">
              <w:rPr>
                <w:rFonts w:eastAsia="Calibri" w:cstheme="minorHAnsi"/>
                <w:color w:val="000000"/>
                <w:sz w:val="24"/>
                <w:szCs w:val="24"/>
              </w:rPr>
              <w:t xml:space="preserve"> December 25. </w:t>
            </w:r>
          </w:p>
        </w:tc>
      </w:tr>
      <w:tr w:rsidR="00E211D1" w:rsidRPr="000834DD" w14:paraId="2C9F420B" w14:textId="77777777" w:rsidTr="00685560">
        <w:tc>
          <w:tcPr>
            <w:tcW w:w="1555" w:type="dxa"/>
            <w:shd w:val="clear" w:color="auto" w:fill="auto"/>
          </w:tcPr>
          <w:p w14:paraId="63AA7BDC" w14:textId="33A8125E" w:rsidR="00E211D1" w:rsidRPr="000834DD" w:rsidRDefault="00E211D1" w:rsidP="00E211D1">
            <w:pPr>
              <w:widowControl w:val="0"/>
              <w:pBdr>
                <w:top w:val="nil"/>
                <w:left w:val="nil"/>
                <w:bottom w:val="nil"/>
                <w:right w:val="nil"/>
                <w:between w:val="nil"/>
              </w:pBdr>
              <w:spacing w:after="200" w:line="276" w:lineRule="auto"/>
              <w:rPr>
                <w:rFonts w:eastAsia="Calibri" w:cstheme="minorHAnsi"/>
                <w:b/>
                <w:color w:val="000000"/>
                <w:sz w:val="24"/>
                <w:szCs w:val="24"/>
              </w:rPr>
            </w:pPr>
            <w:r w:rsidRPr="000834DD">
              <w:rPr>
                <w:rFonts w:eastAsia="Calibri" w:cstheme="minorHAnsi"/>
                <w:b/>
                <w:color w:val="000000"/>
                <w:sz w:val="24"/>
                <w:szCs w:val="24"/>
              </w:rPr>
              <w:t>Based</w:t>
            </w:r>
          </w:p>
        </w:tc>
        <w:tc>
          <w:tcPr>
            <w:tcW w:w="8450" w:type="dxa"/>
            <w:shd w:val="clear" w:color="auto" w:fill="auto"/>
          </w:tcPr>
          <w:p w14:paraId="0C4C470E" w14:textId="77777777" w:rsidR="00E211D1" w:rsidRDefault="00E211D1" w:rsidP="00E211D1">
            <w:pPr>
              <w:widowControl w:val="0"/>
              <w:pBdr>
                <w:top w:val="nil"/>
                <w:left w:val="nil"/>
                <w:bottom w:val="nil"/>
                <w:right w:val="nil"/>
                <w:between w:val="nil"/>
              </w:pBdr>
              <w:spacing w:after="0" w:line="276" w:lineRule="auto"/>
              <w:rPr>
                <w:rFonts w:eastAsia="Calibri" w:cstheme="minorHAnsi"/>
                <w:color w:val="000000"/>
                <w:sz w:val="24"/>
                <w:szCs w:val="24"/>
              </w:rPr>
            </w:pPr>
            <w:r>
              <w:rPr>
                <w:rFonts w:eastAsia="Calibri" w:cstheme="minorHAnsi"/>
                <w:color w:val="000000"/>
                <w:sz w:val="24"/>
                <w:szCs w:val="24"/>
              </w:rPr>
              <w:t>Home or Studio</w:t>
            </w:r>
          </w:p>
          <w:p w14:paraId="153C3D27" w14:textId="77777777" w:rsidR="00E211D1" w:rsidRDefault="00E211D1" w:rsidP="00E211D1">
            <w:pPr>
              <w:widowControl w:val="0"/>
              <w:pBdr>
                <w:top w:val="nil"/>
                <w:left w:val="nil"/>
                <w:bottom w:val="nil"/>
                <w:right w:val="nil"/>
                <w:between w:val="nil"/>
              </w:pBdr>
              <w:spacing w:after="0" w:line="276" w:lineRule="auto"/>
              <w:rPr>
                <w:rFonts w:eastAsia="Calibri" w:cstheme="minorHAnsi"/>
                <w:color w:val="000000"/>
                <w:sz w:val="24"/>
                <w:szCs w:val="24"/>
              </w:rPr>
            </w:pPr>
            <w:r w:rsidRPr="000834DD">
              <w:rPr>
                <w:rFonts w:eastAsia="Calibri" w:cstheme="minorHAnsi"/>
                <w:color w:val="000000"/>
                <w:sz w:val="24"/>
                <w:szCs w:val="24"/>
              </w:rPr>
              <w:t xml:space="preserve">Participating </w:t>
            </w:r>
            <w:r>
              <w:rPr>
                <w:rFonts w:eastAsia="Calibri" w:cstheme="minorHAnsi"/>
                <w:color w:val="000000"/>
                <w:sz w:val="24"/>
                <w:szCs w:val="24"/>
              </w:rPr>
              <w:t>schools &amp; community groups</w:t>
            </w:r>
          </w:p>
          <w:p w14:paraId="1E5E8EF6" w14:textId="7DCFDA9D" w:rsidR="00E211D1" w:rsidRPr="000834DD" w:rsidRDefault="00E211D1" w:rsidP="00E211D1">
            <w:pPr>
              <w:widowControl w:val="0"/>
              <w:pBdr>
                <w:top w:val="nil"/>
                <w:left w:val="nil"/>
                <w:bottom w:val="nil"/>
                <w:right w:val="nil"/>
                <w:between w:val="nil"/>
              </w:pBdr>
              <w:spacing w:after="0" w:line="276" w:lineRule="auto"/>
              <w:rPr>
                <w:rFonts w:eastAsia="Calibri" w:cstheme="minorHAnsi"/>
                <w:color w:val="000000"/>
                <w:sz w:val="24"/>
                <w:szCs w:val="24"/>
              </w:rPr>
            </w:pPr>
            <w:r>
              <w:rPr>
                <w:rFonts w:eastAsia="Calibri" w:cstheme="minorHAnsi"/>
                <w:color w:val="000000"/>
                <w:sz w:val="24"/>
                <w:szCs w:val="24"/>
              </w:rPr>
              <w:t>Office space provided for meeting</w:t>
            </w:r>
            <w:r w:rsidR="00EE1804">
              <w:rPr>
                <w:rFonts w:eastAsia="Calibri" w:cstheme="minorHAnsi"/>
                <w:color w:val="000000"/>
                <w:sz w:val="24"/>
                <w:szCs w:val="24"/>
              </w:rPr>
              <w:t>s</w:t>
            </w:r>
            <w:r>
              <w:rPr>
                <w:rFonts w:eastAsia="Calibri" w:cstheme="minorHAnsi"/>
                <w:color w:val="000000"/>
                <w:sz w:val="24"/>
                <w:szCs w:val="24"/>
              </w:rPr>
              <w:t xml:space="preserve"> by IHL – Chase Leisure Centre, Stafford Road Cannock.</w:t>
            </w:r>
          </w:p>
        </w:tc>
      </w:tr>
    </w:tbl>
    <w:p w14:paraId="3B9BF160" w14:textId="77777777" w:rsidR="000238FF" w:rsidRDefault="000238FF" w:rsidP="00F172B3">
      <w:pPr>
        <w:autoSpaceDE w:val="0"/>
        <w:autoSpaceDN w:val="0"/>
        <w:adjustRightInd w:val="0"/>
        <w:spacing w:after="0" w:line="240" w:lineRule="auto"/>
        <w:jc w:val="both"/>
        <w:rPr>
          <w:rFonts w:cstheme="minorHAnsi"/>
          <w:b/>
          <w:bCs/>
          <w:sz w:val="32"/>
          <w:szCs w:val="32"/>
        </w:rPr>
      </w:pPr>
    </w:p>
    <w:p w14:paraId="0001D84D" w14:textId="77777777" w:rsidR="000238FF" w:rsidRDefault="000238FF" w:rsidP="000238FF">
      <w:pPr>
        <w:autoSpaceDE w:val="0"/>
        <w:autoSpaceDN w:val="0"/>
        <w:adjustRightInd w:val="0"/>
        <w:spacing w:after="0" w:line="240" w:lineRule="auto"/>
        <w:jc w:val="both"/>
        <w:rPr>
          <w:rFonts w:cstheme="minorHAnsi"/>
          <w:b/>
          <w:bCs/>
          <w:sz w:val="32"/>
          <w:szCs w:val="32"/>
        </w:rPr>
      </w:pPr>
      <w:r>
        <w:rPr>
          <w:rFonts w:cstheme="minorHAnsi"/>
          <w:b/>
          <w:bCs/>
          <w:sz w:val="32"/>
          <w:szCs w:val="32"/>
        </w:rPr>
        <w:t>Expression of Interest</w:t>
      </w:r>
    </w:p>
    <w:p w14:paraId="3A794451" w14:textId="603F85EE" w:rsidR="000238FF" w:rsidRDefault="000238FF" w:rsidP="000238FF">
      <w:pPr>
        <w:autoSpaceDE w:val="0"/>
        <w:autoSpaceDN w:val="0"/>
        <w:adjustRightInd w:val="0"/>
        <w:spacing w:after="0" w:line="240" w:lineRule="auto"/>
        <w:jc w:val="both"/>
        <w:rPr>
          <w:rFonts w:ascii="Calibri" w:hAnsi="Calibri" w:cs="Calibri"/>
          <w:b/>
          <w:bCs/>
          <w:sz w:val="28"/>
          <w:szCs w:val="28"/>
        </w:rPr>
      </w:pPr>
      <w:r>
        <w:rPr>
          <w:rFonts w:ascii="Calibri" w:hAnsi="Calibri" w:cs="Calibri"/>
          <w:b/>
          <w:bCs/>
          <w:sz w:val="28"/>
          <w:szCs w:val="28"/>
        </w:rPr>
        <w:t>How to respond</w:t>
      </w:r>
    </w:p>
    <w:p w14:paraId="3530EA97" w14:textId="77777777" w:rsidR="000238FF" w:rsidRPr="000238FF" w:rsidRDefault="000238FF" w:rsidP="000238FF">
      <w:pPr>
        <w:autoSpaceDE w:val="0"/>
        <w:autoSpaceDN w:val="0"/>
        <w:adjustRightInd w:val="0"/>
        <w:spacing w:after="0" w:line="240" w:lineRule="auto"/>
        <w:jc w:val="both"/>
        <w:rPr>
          <w:rFonts w:ascii="Calibri" w:hAnsi="Calibri" w:cs="Calibri"/>
          <w:b/>
          <w:bCs/>
          <w:sz w:val="28"/>
          <w:szCs w:val="28"/>
        </w:rPr>
      </w:pPr>
    </w:p>
    <w:p w14:paraId="5BF7E09E" w14:textId="2380EFE7" w:rsidR="000238FF" w:rsidRDefault="000238FF" w:rsidP="007F1276">
      <w:pPr>
        <w:shd w:val="clear" w:color="auto" w:fill="FFFFFF"/>
        <w:spacing w:after="210"/>
        <w:rPr>
          <w:rFonts w:ascii="Calibri" w:hAnsi="Calibri" w:cs="Calibri"/>
          <w:sz w:val="24"/>
          <w:szCs w:val="24"/>
        </w:rPr>
      </w:pPr>
      <w:r>
        <w:rPr>
          <w:rFonts w:ascii="Calibri" w:hAnsi="Calibri" w:cs="Calibri"/>
          <w:sz w:val="24"/>
          <w:szCs w:val="24"/>
        </w:rPr>
        <w:t xml:space="preserve">At this </w:t>
      </w:r>
      <w:r w:rsidR="004C1954">
        <w:rPr>
          <w:rFonts w:ascii="Calibri" w:hAnsi="Calibri" w:cs="Calibri"/>
          <w:sz w:val="24"/>
          <w:szCs w:val="24"/>
        </w:rPr>
        <w:t>stage,</w:t>
      </w:r>
      <w:r>
        <w:rPr>
          <w:rFonts w:ascii="Calibri" w:hAnsi="Calibri" w:cs="Calibri"/>
          <w:sz w:val="24"/>
          <w:szCs w:val="24"/>
        </w:rPr>
        <w:t xml:space="preserve"> </w:t>
      </w:r>
      <w:r w:rsidR="00CC6AEB">
        <w:rPr>
          <w:rFonts w:ascii="Calibri" w:hAnsi="Calibri" w:cs="Calibri"/>
          <w:sz w:val="24"/>
          <w:szCs w:val="24"/>
        </w:rPr>
        <w:t>please</w:t>
      </w:r>
      <w:r>
        <w:rPr>
          <w:rFonts w:ascii="Calibri" w:hAnsi="Calibri" w:cs="Calibri"/>
          <w:sz w:val="24"/>
          <w:szCs w:val="24"/>
        </w:rPr>
        <w:t xml:space="preserve"> send your contact details, any links to examples of work</w:t>
      </w:r>
      <w:r w:rsidR="00CC6AEB">
        <w:rPr>
          <w:rFonts w:ascii="Calibri" w:hAnsi="Calibri" w:cs="Calibri"/>
          <w:sz w:val="24"/>
          <w:szCs w:val="24"/>
        </w:rPr>
        <w:t xml:space="preserve"> and </w:t>
      </w:r>
      <w:r>
        <w:rPr>
          <w:rFonts w:ascii="Calibri" w:hAnsi="Calibri" w:cs="Calibri"/>
          <w:sz w:val="24"/>
          <w:szCs w:val="24"/>
        </w:rPr>
        <w:t>collaborations and a short introductory paragraph expressing why you are interested via email</w:t>
      </w:r>
      <w:r w:rsidR="00CC6AEB">
        <w:rPr>
          <w:rFonts w:ascii="Calibri" w:hAnsi="Calibri" w:cs="Calibri"/>
          <w:sz w:val="24"/>
          <w:szCs w:val="24"/>
        </w:rPr>
        <w:t>.</w:t>
      </w:r>
    </w:p>
    <w:p w14:paraId="661C930E" w14:textId="5C97E27E" w:rsidR="00CC6AEB" w:rsidRDefault="00CC6AEB" w:rsidP="007F1276">
      <w:pPr>
        <w:shd w:val="clear" w:color="auto" w:fill="FFFFFF"/>
        <w:spacing w:after="210"/>
        <w:rPr>
          <w:rFonts w:ascii="Calibri" w:hAnsi="Calibri" w:cs="Calibri"/>
          <w:sz w:val="24"/>
          <w:szCs w:val="24"/>
        </w:rPr>
      </w:pPr>
      <w:r>
        <w:rPr>
          <w:rFonts w:ascii="Calibri" w:hAnsi="Calibri" w:cs="Calibri"/>
          <w:sz w:val="24"/>
          <w:szCs w:val="24"/>
        </w:rPr>
        <w:t xml:space="preserve">Please also provide a statement on which theme (s)you would like to </w:t>
      </w:r>
      <w:r w:rsidR="004C1954">
        <w:rPr>
          <w:rFonts w:ascii="Calibri" w:hAnsi="Calibri" w:cs="Calibri"/>
          <w:sz w:val="24"/>
          <w:szCs w:val="24"/>
        </w:rPr>
        <w:t>be considered for</w:t>
      </w:r>
      <w:r>
        <w:rPr>
          <w:rFonts w:ascii="Calibri" w:hAnsi="Calibri" w:cs="Calibri"/>
          <w:sz w:val="24"/>
          <w:szCs w:val="24"/>
        </w:rPr>
        <w:t xml:space="preserve"> and how you would approach it.</w:t>
      </w:r>
    </w:p>
    <w:p w14:paraId="744B3014" w14:textId="00EFF12F" w:rsidR="000238FF" w:rsidRDefault="000238FF" w:rsidP="007F1276">
      <w:pPr>
        <w:shd w:val="clear" w:color="auto" w:fill="FFFFFF"/>
        <w:spacing w:after="210"/>
        <w:rPr>
          <w:rFonts w:ascii="Calibri" w:hAnsi="Calibri" w:cs="Calibri"/>
          <w:sz w:val="24"/>
          <w:szCs w:val="24"/>
        </w:rPr>
      </w:pPr>
      <w:r>
        <w:rPr>
          <w:rFonts w:ascii="Calibri" w:hAnsi="Calibri" w:cs="Calibri"/>
          <w:sz w:val="24"/>
          <w:szCs w:val="24"/>
        </w:rPr>
        <w:t>Do this by:</w:t>
      </w:r>
    </w:p>
    <w:p w14:paraId="07D8F787" w14:textId="4AA528C3" w:rsidR="009858E0" w:rsidRPr="00917EF7" w:rsidRDefault="009858E0" w:rsidP="009858E0">
      <w:pPr>
        <w:pStyle w:val="ListParagraph"/>
        <w:numPr>
          <w:ilvl w:val="0"/>
          <w:numId w:val="6"/>
        </w:numPr>
        <w:shd w:val="clear" w:color="auto" w:fill="FFFFFF"/>
        <w:spacing w:after="0"/>
        <w:rPr>
          <w:rFonts w:cstheme="minorHAnsi"/>
          <w:sz w:val="24"/>
          <w:szCs w:val="24"/>
          <w:lang w:val="en"/>
        </w:rPr>
      </w:pPr>
      <w:r w:rsidRPr="00917EF7">
        <w:rPr>
          <w:rFonts w:cstheme="minorHAnsi"/>
          <w:sz w:val="24"/>
          <w:szCs w:val="24"/>
          <w:lang w:val="en"/>
        </w:rPr>
        <w:t xml:space="preserve">Deadline: </w:t>
      </w:r>
      <w:r w:rsidRPr="00917EF7">
        <w:rPr>
          <w:rFonts w:cstheme="minorHAnsi"/>
          <w:sz w:val="24"/>
          <w:szCs w:val="24"/>
          <w:lang w:val="en"/>
        </w:rPr>
        <w:tab/>
      </w:r>
      <w:r w:rsidRPr="00917EF7">
        <w:rPr>
          <w:rFonts w:cstheme="minorHAnsi"/>
          <w:sz w:val="24"/>
          <w:szCs w:val="24"/>
          <w:lang w:val="en"/>
        </w:rPr>
        <w:tab/>
      </w:r>
      <w:r w:rsidRPr="00917EF7">
        <w:rPr>
          <w:rFonts w:cstheme="minorHAnsi"/>
          <w:sz w:val="24"/>
          <w:szCs w:val="24"/>
          <w:lang w:val="en"/>
        </w:rPr>
        <w:tab/>
      </w:r>
      <w:r w:rsidR="00CC6AEB" w:rsidRPr="00917EF7">
        <w:rPr>
          <w:rFonts w:cstheme="minorHAnsi"/>
          <w:sz w:val="24"/>
          <w:szCs w:val="24"/>
          <w:lang w:val="en"/>
        </w:rPr>
        <w:t xml:space="preserve">Friday </w:t>
      </w:r>
      <w:r w:rsidR="00917EF7" w:rsidRPr="00917EF7">
        <w:rPr>
          <w:rFonts w:cstheme="minorHAnsi"/>
          <w:sz w:val="24"/>
          <w:szCs w:val="24"/>
          <w:lang w:val="en"/>
        </w:rPr>
        <w:t>12</w:t>
      </w:r>
      <w:r w:rsidR="00CC6AEB" w:rsidRPr="00917EF7">
        <w:rPr>
          <w:rFonts w:cstheme="minorHAnsi"/>
          <w:sz w:val="24"/>
          <w:szCs w:val="24"/>
          <w:vertAlign w:val="superscript"/>
          <w:lang w:val="en"/>
        </w:rPr>
        <w:t>th</w:t>
      </w:r>
      <w:r w:rsidR="00CC6AEB" w:rsidRPr="00917EF7">
        <w:rPr>
          <w:rFonts w:cstheme="minorHAnsi"/>
          <w:sz w:val="24"/>
          <w:szCs w:val="24"/>
          <w:lang w:val="en"/>
        </w:rPr>
        <w:t xml:space="preserve"> September.</w:t>
      </w:r>
    </w:p>
    <w:p w14:paraId="7B90146E" w14:textId="51843CA7" w:rsidR="009858E0" w:rsidRPr="00917EF7" w:rsidRDefault="00CC6AEB" w:rsidP="000238FF">
      <w:pPr>
        <w:pStyle w:val="ListParagraph"/>
        <w:numPr>
          <w:ilvl w:val="0"/>
          <w:numId w:val="6"/>
        </w:numPr>
        <w:shd w:val="clear" w:color="auto" w:fill="FFFFFF"/>
        <w:spacing w:after="0"/>
        <w:rPr>
          <w:rFonts w:cstheme="minorHAnsi"/>
          <w:sz w:val="24"/>
          <w:szCs w:val="24"/>
          <w:lang w:val="en"/>
        </w:rPr>
      </w:pPr>
      <w:r w:rsidRPr="00917EF7">
        <w:rPr>
          <w:rFonts w:cstheme="minorHAnsi"/>
          <w:sz w:val="24"/>
          <w:szCs w:val="24"/>
          <w:lang w:val="en"/>
        </w:rPr>
        <w:t>Interview:</w:t>
      </w:r>
      <w:r w:rsidRPr="00917EF7">
        <w:rPr>
          <w:rFonts w:cstheme="minorHAnsi"/>
          <w:sz w:val="24"/>
          <w:szCs w:val="24"/>
          <w:lang w:val="en"/>
        </w:rPr>
        <w:tab/>
      </w:r>
      <w:r w:rsidRPr="00917EF7">
        <w:rPr>
          <w:rFonts w:cstheme="minorHAnsi"/>
          <w:sz w:val="24"/>
          <w:szCs w:val="24"/>
          <w:lang w:val="en"/>
        </w:rPr>
        <w:tab/>
      </w:r>
      <w:r w:rsidRPr="00917EF7">
        <w:rPr>
          <w:rFonts w:cstheme="minorHAnsi"/>
          <w:sz w:val="24"/>
          <w:szCs w:val="24"/>
          <w:lang w:val="en"/>
        </w:rPr>
        <w:tab/>
      </w:r>
      <w:r w:rsidR="00917EF7" w:rsidRPr="00917EF7">
        <w:rPr>
          <w:rFonts w:cstheme="minorHAnsi"/>
          <w:sz w:val="24"/>
          <w:szCs w:val="24"/>
          <w:lang w:val="en"/>
        </w:rPr>
        <w:t>Monday 22</w:t>
      </w:r>
      <w:r w:rsidR="00917EF7" w:rsidRPr="00917EF7">
        <w:rPr>
          <w:rFonts w:cstheme="minorHAnsi"/>
          <w:sz w:val="24"/>
          <w:szCs w:val="24"/>
          <w:vertAlign w:val="superscript"/>
          <w:lang w:val="en"/>
        </w:rPr>
        <w:t>nd</w:t>
      </w:r>
      <w:r w:rsidR="004C1954" w:rsidRPr="00917EF7">
        <w:rPr>
          <w:rFonts w:cstheme="minorHAnsi"/>
          <w:sz w:val="24"/>
          <w:szCs w:val="24"/>
          <w:lang w:val="en"/>
        </w:rPr>
        <w:t xml:space="preserve"> September</w:t>
      </w:r>
    </w:p>
    <w:p w14:paraId="25C03068" w14:textId="77777777" w:rsidR="007F1276" w:rsidRPr="000303D1" w:rsidRDefault="007F1276" w:rsidP="007F1276">
      <w:pPr>
        <w:shd w:val="clear" w:color="auto" w:fill="FFFFFF"/>
        <w:spacing w:after="210"/>
        <w:rPr>
          <w:rFonts w:cstheme="minorHAnsi"/>
          <w:b/>
          <w:sz w:val="24"/>
          <w:szCs w:val="24"/>
          <w:lang w:val="en"/>
        </w:rPr>
      </w:pPr>
    </w:p>
    <w:p w14:paraId="3CEAA19A" w14:textId="2A3BB6ED" w:rsidR="00D823A5" w:rsidRDefault="009858E0" w:rsidP="00D823A5">
      <w:pPr>
        <w:shd w:val="clear" w:color="auto" w:fill="FFFFFF"/>
        <w:spacing w:after="0"/>
        <w:rPr>
          <w:rFonts w:ascii="Arial" w:hAnsi="Arial" w:cs="Arial"/>
          <w:b/>
          <w:sz w:val="24"/>
          <w:szCs w:val="24"/>
          <w:lang w:val="en"/>
        </w:rPr>
      </w:pPr>
      <w:r w:rsidRPr="009858E0">
        <w:rPr>
          <w:rFonts w:ascii="Arial" w:hAnsi="Arial" w:cs="Arial"/>
          <w:b/>
          <w:sz w:val="24"/>
          <w:szCs w:val="24"/>
          <w:lang w:val="en"/>
        </w:rPr>
        <w:t xml:space="preserve">For enquiries </w:t>
      </w:r>
      <w:r w:rsidR="000303D1">
        <w:rPr>
          <w:rFonts w:ascii="Arial" w:hAnsi="Arial" w:cs="Arial"/>
          <w:b/>
          <w:sz w:val="24"/>
          <w:szCs w:val="24"/>
          <w:lang w:val="en"/>
        </w:rPr>
        <w:t>contact</w:t>
      </w:r>
      <w:r w:rsidR="00D823A5">
        <w:rPr>
          <w:rFonts w:ascii="Arial" w:hAnsi="Arial" w:cs="Arial"/>
          <w:b/>
          <w:sz w:val="24"/>
          <w:szCs w:val="24"/>
          <w:lang w:val="en"/>
        </w:rPr>
        <w:t xml:space="preserve"> </w:t>
      </w:r>
      <w:r w:rsidR="00D823A5">
        <w:rPr>
          <w:rFonts w:ascii="Arial" w:hAnsi="Arial" w:cs="Arial"/>
          <w:b/>
          <w:sz w:val="24"/>
          <w:szCs w:val="24"/>
          <w:lang w:val="en"/>
        </w:rPr>
        <w:tab/>
      </w:r>
      <w:r w:rsidR="00D823A5">
        <w:rPr>
          <w:rFonts w:ascii="Arial" w:hAnsi="Arial" w:cs="Arial"/>
          <w:b/>
          <w:sz w:val="24"/>
          <w:szCs w:val="24"/>
          <w:lang w:val="en"/>
        </w:rPr>
        <w:tab/>
      </w:r>
      <w:hyperlink r:id="rId10" w:history="1">
        <w:r w:rsidR="00D823A5" w:rsidRPr="00E002E3">
          <w:rPr>
            <w:rStyle w:val="Hyperlink"/>
            <w:rFonts w:ascii="Arial" w:hAnsi="Arial" w:cs="Arial"/>
            <w:b/>
            <w:sz w:val="24"/>
            <w:szCs w:val="24"/>
            <w:lang w:val="en"/>
          </w:rPr>
          <w:t>Lisa.Shephard@ihlmail.org</w:t>
        </w:r>
      </w:hyperlink>
    </w:p>
    <w:p w14:paraId="1C97EF6F" w14:textId="10284660" w:rsidR="000303D1" w:rsidRDefault="00EE1804" w:rsidP="00D823A5">
      <w:pPr>
        <w:shd w:val="clear" w:color="auto" w:fill="FFFFFF"/>
        <w:spacing w:after="0"/>
        <w:ind w:left="2880" w:firstLine="720"/>
        <w:rPr>
          <w:rFonts w:ascii="Arial" w:hAnsi="Arial" w:cs="Arial"/>
          <w:b/>
          <w:sz w:val="24"/>
          <w:szCs w:val="24"/>
          <w:lang w:val="en"/>
        </w:rPr>
      </w:pPr>
      <w:r>
        <w:rPr>
          <w:rFonts w:ascii="Arial" w:hAnsi="Arial" w:cs="Arial"/>
          <w:b/>
          <w:sz w:val="24"/>
          <w:szCs w:val="24"/>
          <w:lang w:val="en"/>
        </w:rPr>
        <w:t>Please p</w:t>
      </w:r>
      <w:r w:rsidR="00D823A5">
        <w:rPr>
          <w:rFonts w:ascii="Arial" w:hAnsi="Arial" w:cs="Arial"/>
          <w:b/>
          <w:sz w:val="24"/>
          <w:szCs w:val="24"/>
          <w:lang w:val="en"/>
        </w:rPr>
        <w:t xml:space="preserve">rovide </w:t>
      </w:r>
      <w:r w:rsidR="00951542">
        <w:rPr>
          <w:rFonts w:ascii="Arial" w:hAnsi="Arial" w:cs="Arial"/>
          <w:b/>
          <w:sz w:val="24"/>
          <w:szCs w:val="24"/>
          <w:lang w:val="en"/>
        </w:rPr>
        <w:t xml:space="preserve">your </w:t>
      </w:r>
      <w:r w:rsidR="00D823A5">
        <w:rPr>
          <w:rFonts w:ascii="Arial" w:hAnsi="Arial" w:cs="Arial"/>
          <w:b/>
          <w:sz w:val="24"/>
          <w:szCs w:val="24"/>
          <w:lang w:val="en"/>
        </w:rPr>
        <w:t>mobile number.</w:t>
      </w:r>
    </w:p>
    <w:p w14:paraId="14C01B22" w14:textId="77777777" w:rsidR="00D823A5" w:rsidRDefault="00D823A5" w:rsidP="00D823A5">
      <w:pPr>
        <w:shd w:val="clear" w:color="auto" w:fill="FFFFFF"/>
        <w:spacing w:after="0"/>
        <w:ind w:left="2880" w:firstLine="720"/>
        <w:rPr>
          <w:rFonts w:ascii="Arial" w:hAnsi="Arial" w:cs="Arial"/>
          <w:b/>
          <w:sz w:val="24"/>
          <w:szCs w:val="24"/>
          <w:lang w:val="en"/>
        </w:rPr>
      </w:pPr>
    </w:p>
    <w:p w14:paraId="6E9130FB" w14:textId="796661FB" w:rsidR="009858E0" w:rsidRPr="009858E0" w:rsidRDefault="00D823A5" w:rsidP="009858E0">
      <w:pPr>
        <w:shd w:val="clear" w:color="auto" w:fill="FFFFFF"/>
        <w:spacing w:after="0"/>
        <w:rPr>
          <w:rFonts w:ascii="Arial" w:hAnsi="Arial" w:cs="Arial"/>
          <w:sz w:val="24"/>
          <w:szCs w:val="24"/>
          <w:lang w:val="en"/>
        </w:rPr>
      </w:pPr>
      <w:r w:rsidRPr="00D823A5">
        <w:rPr>
          <w:rFonts w:ascii="Arial" w:hAnsi="Arial" w:cs="Arial"/>
          <w:b/>
          <w:bCs/>
          <w:sz w:val="24"/>
          <w:szCs w:val="24"/>
          <w:lang w:val="en"/>
        </w:rPr>
        <w:t>For submission contact</w:t>
      </w:r>
      <w:r>
        <w:rPr>
          <w:rFonts w:ascii="Arial" w:hAnsi="Arial" w:cs="Arial"/>
          <w:sz w:val="24"/>
          <w:szCs w:val="24"/>
          <w:lang w:val="en"/>
        </w:rPr>
        <w:tab/>
      </w:r>
      <w:r>
        <w:rPr>
          <w:rFonts w:ascii="Arial" w:hAnsi="Arial" w:cs="Arial"/>
          <w:sz w:val="24"/>
          <w:szCs w:val="24"/>
          <w:lang w:val="en"/>
        </w:rPr>
        <w:tab/>
      </w:r>
      <w:hyperlink r:id="rId11" w:history="1">
        <w:r w:rsidRPr="00E002E3">
          <w:rPr>
            <w:rStyle w:val="Hyperlink"/>
            <w:rFonts w:ascii="Arial" w:hAnsi="Arial" w:cs="Arial"/>
            <w:sz w:val="24"/>
            <w:szCs w:val="24"/>
            <w:lang w:val="en"/>
          </w:rPr>
          <w:t>Louise.Rose@ihlmail.org</w:t>
        </w:r>
      </w:hyperlink>
      <w:r w:rsidR="00D563E2" w:rsidRPr="009858E0">
        <w:rPr>
          <w:rFonts w:ascii="Arial" w:hAnsi="Arial" w:cs="Arial"/>
          <w:sz w:val="24"/>
          <w:szCs w:val="24"/>
          <w:lang w:val="en"/>
        </w:rPr>
        <w:tab/>
      </w:r>
      <w:r w:rsidR="00D563E2" w:rsidRPr="009858E0">
        <w:rPr>
          <w:rFonts w:ascii="Arial" w:hAnsi="Arial" w:cs="Arial"/>
          <w:sz w:val="24"/>
          <w:szCs w:val="24"/>
          <w:lang w:val="en"/>
        </w:rPr>
        <w:tab/>
      </w:r>
      <w:r w:rsidR="00D563E2" w:rsidRPr="009858E0">
        <w:rPr>
          <w:rFonts w:ascii="Arial" w:hAnsi="Arial" w:cs="Arial"/>
          <w:sz w:val="24"/>
          <w:szCs w:val="24"/>
          <w:lang w:val="en"/>
        </w:rPr>
        <w:tab/>
      </w:r>
    </w:p>
    <w:p w14:paraId="1363B5AA" w14:textId="0015E2E8" w:rsidR="009858E0" w:rsidRDefault="00D563E2" w:rsidP="00D823A5">
      <w:pPr>
        <w:shd w:val="clear" w:color="auto" w:fill="FFFFFF"/>
        <w:spacing w:after="0"/>
        <w:ind w:left="2880" w:firstLine="720"/>
        <w:rPr>
          <w:rFonts w:ascii="Arial" w:hAnsi="Arial" w:cs="Arial"/>
          <w:b/>
          <w:bCs/>
          <w:sz w:val="24"/>
          <w:szCs w:val="24"/>
          <w:lang w:val="en"/>
        </w:rPr>
      </w:pPr>
      <w:r w:rsidRPr="00EE1804">
        <w:rPr>
          <w:rFonts w:ascii="Arial" w:hAnsi="Arial" w:cs="Arial"/>
          <w:b/>
          <w:bCs/>
          <w:sz w:val="24"/>
          <w:szCs w:val="24"/>
          <w:lang w:val="en"/>
        </w:rPr>
        <w:t>In Subject</w:t>
      </w:r>
      <w:r w:rsidR="00EE1804" w:rsidRPr="00EE1804">
        <w:rPr>
          <w:rFonts w:ascii="Arial" w:hAnsi="Arial" w:cs="Arial"/>
          <w:b/>
          <w:bCs/>
          <w:sz w:val="24"/>
          <w:szCs w:val="24"/>
          <w:lang w:val="en"/>
        </w:rPr>
        <w:t xml:space="preserve"> put</w:t>
      </w:r>
      <w:r w:rsidR="00EE1804">
        <w:rPr>
          <w:rFonts w:ascii="Arial" w:hAnsi="Arial" w:cs="Arial"/>
          <w:sz w:val="24"/>
          <w:szCs w:val="24"/>
          <w:lang w:val="en"/>
        </w:rPr>
        <w:t xml:space="preserve"> </w:t>
      </w:r>
      <w:proofErr w:type="gramStart"/>
      <w:r w:rsidR="00EE1804">
        <w:rPr>
          <w:rFonts w:ascii="Arial" w:hAnsi="Arial" w:cs="Arial"/>
          <w:sz w:val="24"/>
          <w:szCs w:val="24"/>
          <w:lang w:val="en"/>
        </w:rPr>
        <w:t xml:space="preserve">- </w:t>
      </w:r>
      <w:r w:rsidRPr="009858E0">
        <w:rPr>
          <w:rFonts w:ascii="Arial" w:hAnsi="Arial" w:cs="Arial"/>
          <w:sz w:val="24"/>
          <w:szCs w:val="24"/>
          <w:lang w:val="en"/>
        </w:rPr>
        <w:t xml:space="preserve"> </w:t>
      </w:r>
      <w:r w:rsidRPr="00D823A5">
        <w:rPr>
          <w:rFonts w:ascii="Arial" w:hAnsi="Arial" w:cs="Arial"/>
          <w:b/>
          <w:bCs/>
          <w:sz w:val="24"/>
          <w:szCs w:val="24"/>
          <w:lang w:val="en"/>
        </w:rPr>
        <w:t>Wayfinding</w:t>
      </w:r>
      <w:proofErr w:type="gramEnd"/>
      <w:r w:rsidRPr="00D823A5">
        <w:rPr>
          <w:rFonts w:ascii="Arial" w:hAnsi="Arial" w:cs="Arial"/>
          <w:b/>
          <w:bCs/>
          <w:sz w:val="24"/>
          <w:szCs w:val="24"/>
          <w:lang w:val="en"/>
        </w:rPr>
        <w:t xml:space="preserve"> Wonder</w:t>
      </w:r>
      <w:r w:rsidR="009858E0" w:rsidRPr="00D823A5">
        <w:rPr>
          <w:rFonts w:ascii="Arial" w:hAnsi="Arial" w:cs="Arial"/>
          <w:b/>
          <w:bCs/>
          <w:sz w:val="24"/>
          <w:szCs w:val="24"/>
          <w:lang w:val="en"/>
        </w:rPr>
        <w:t>s</w:t>
      </w:r>
      <w:r w:rsidR="00EE1804">
        <w:rPr>
          <w:rFonts w:ascii="Arial" w:hAnsi="Arial" w:cs="Arial"/>
          <w:b/>
          <w:bCs/>
          <w:sz w:val="24"/>
          <w:szCs w:val="24"/>
          <w:lang w:val="en"/>
        </w:rPr>
        <w:t>- Digital Content</w:t>
      </w:r>
    </w:p>
    <w:p w14:paraId="62AE805F" w14:textId="5B7FAF27" w:rsidR="00EE1804" w:rsidRDefault="00EE1804" w:rsidP="00D823A5">
      <w:pPr>
        <w:shd w:val="clear" w:color="auto" w:fill="FFFFFF"/>
        <w:spacing w:after="0"/>
        <w:ind w:left="2880" w:firstLine="720"/>
        <w:rPr>
          <w:rFonts w:ascii="Arial" w:hAnsi="Arial" w:cs="Arial"/>
          <w:b/>
          <w:bCs/>
          <w:sz w:val="24"/>
          <w:szCs w:val="24"/>
          <w:lang w:val="en"/>
        </w:rPr>
      </w:pPr>
    </w:p>
    <w:p w14:paraId="1B0A7694" w14:textId="7B73C036" w:rsidR="00EE1804" w:rsidRPr="00260037" w:rsidRDefault="00EE1804" w:rsidP="00260037">
      <w:pPr>
        <w:shd w:val="clear" w:color="auto" w:fill="FFFFFF"/>
        <w:spacing w:after="0"/>
        <w:jc w:val="both"/>
        <w:rPr>
          <w:rFonts w:ascii="Arial" w:hAnsi="Arial" w:cs="Arial"/>
          <w:sz w:val="24"/>
          <w:szCs w:val="24"/>
          <w:lang w:val="en"/>
        </w:rPr>
      </w:pPr>
    </w:p>
    <w:p w14:paraId="0AEB35ED" w14:textId="3D25E00F" w:rsidR="00260037" w:rsidRDefault="00EE1804" w:rsidP="00EE1804">
      <w:pPr>
        <w:shd w:val="clear" w:color="auto" w:fill="FFFFFF"/>
        <w:spacing w:after="0"/>
        <w:rPr>
          <w:rFonts w:ascii="Arial" w:hAnsi="Arial" w:cs="Arial"/>
          <w:sz w:val="24"/>
          <w:szCs w:val="24"/>
        </w:rPr>
      </w:pPr>
      <w:r w:rsidRPr="00260037">
        <w:rPr>
          <w:rFonts w:ascii="Arial" w:hAnsi="Arial" w:cs="Arial"/>
          <w:sz w:val="24"/>
          <w:szCs w:val="24"/>
          <w:lang w:val="en"/>
        </w:rPr>
        <w:lastRenderedPageBreak/>
        <w:t xml:space="preserve">Please note any personal information </w:t>
      </w:r>
      <w:r w:rsidR="00260037">
        <w:rPr>
          <w:rFonts w:ascii="Arial" w:hAnsi="Arial" w:cs="Arial"/>
          <w:sz w:val="24"/>
          <w:szCs w:val="24"/>
          <w:lang w:val="en"/>
        </w:rPr>
        <w:t xml:space="preserve">you submit </w:t>
      </w:r>
      <w:r w:rsidRPr="00260037">
        <w:rPr>
          <w:rFonts w:ascii="Arial" w:hAnsi="Arial" w:cs="Arial"/>
          <w:sz w:val="24"/>
          <w:szCs w:val="24"/>
          <w:lang w:val="en"/>
        </w:rPr>
        <w:t xml:space="preserve">will be stored in line with our IHL privacy </w:t>
      </w:r>
      <w:r w:rsidR="00260037" w:rsidRPr="00260037">
        <w:rPr>
          <w:rFonts w:ascii="Arial" w:hAnsi="Arial" w:cs="Arial"/>
          <w:sz w:val="24"/>
          <w:szCs w:val="24"/>
          <w:lang w:val="en"/>
        </w:rPr>
        <w:t xml:space="preserve">policy - </w:t>
      </w:r>
      <w:hyperlink r:id="rId12" w:history="1">
        <w:r w:rsidR="00260037" w:rsidRPr="00260037">
          <w:rPr>
            <w:rStyle w:val="Hyperlink"/>
            <w:rFonts w:ascii="Arial" w:hAnsi="Arial" w:cs="Arial"/>
            <w:sz w:val="24"/>
            <w:szCs w:val="24"/>
          </w:rPr>
          <w:t>Privacy Policy • Inspiring Healthy Lifestyles</w:t>
        </w:r>
      </w:hyperlink>
      <w:r w:rsidR="00260037">
        <w:rPr>
          <w:rFonts w:ascii="Arial" w:hAnsi="Arial" w:cs="Arial"/>
          <w:sz w:val="24"/>
          <w:szCs w:val="24"/>
        </w:rPr>
        <w:t xml:space="preserve"> and will be used only to contact you regarding this initiative.</w:t>
      </w:r>
    </w:p>
    <w:p w14:paraId="71116D39" w14:textId="77777777" w:rsidR="00FB7008" w:rsidRDefault="00FB7008" w:rsidP="00EE1804">
      <w:pPr>
        <w:shd w:val="clear" w:color="auto" w:fill="FFFFFF"/>
        <w:spacing w:after="0"/>
        <w:rPr>
          <w:rFonts w:ascii="Arial" w:hAnsi="Arial" w:cs="Arial"/>
          <w:sz w:val="24"/>
          <w:szCs w:val="24"/>
        </w:rPr>
      </w:pPr>
    </w:p>
    <w:p w14:paraId="72067F42" w14:textId="32C248CF" w:rsidR="00FB7008" w:rsidRDefault="00FB7008" w:rsidP="00EE1804">
      <w:pPr>
        <w:shd w:val="clear" w:color="auto" w:fill="FFFFFF"/>
        <w:spacing w:after="0"/>
        <w:rPr>
          <w:rFonts w:ascii="Arial" w:hAnsi="Arial" w:cs="Arial"/>
          <w:sz w:val="24"/>
          <w:szCs w:val="24"/>
          <w:lang w:val="en"/>
        </w:rPr>
      </w:pPr>
      <w:r>
        <w:rPr>
          <w:rFonts w:ascii="Arial" w:hAnsi="Arial" w:cs="Arial"/>
          <w:sz w:val="24"/>
          <w:szCs w:val="24"/>
        </w:rPr>
        <w:t>I</w:t>
      </w:r>
      <w:r w:rsidR="00260037">
        <w:rPr>
          <w:rFonts w:ascii="Arial" w:hAnsi="Arial" w:cs="Arial"/>
          <w:sz w:val="24"/>
          <w:szCs w:val="24"/>
        </w:rPr>
        <w:t xml:space="preserve">n the aim to support local and regional creative practitioners, </w:t>
      </w:r>
      <w:r>
        <w:rPr>
          <w:rFonts w:ascii="Arial" w:hAnsi="Arial" w:cs="Arial"/>
          <w:sz w:val="24"/>
          <w:szCs w:val="24"/>
        </w:rPr>
        <w:t xml:space="preserve">please state in your EOI if you would like to be placed on our Creative Practitioner Database. This </w:t>
      </w:r>
      <w:r>
        <w:rPr>
          <w:rFonts w:ascii="Arial" w:hAnsi="Arial" w:cs="Arial"/>
          <w:sz w:val="24"/>
          <w:szCs w:val="24"/>
          <w:lang w:val="en"/>
        </w:rPr>
        <w:t>is</w:t>
      </w:r>
      <w:r w:rsidR="00260037">
        <w:rPr>
          <w:rFonts w:ascii="Arial" w:hAnsi="Arial" w:cs="Arial"/>
          <w:sz w:val="24"/>
          <w:szCs w:val="24"/>
          <w:lang w:val="en"/>
        </w:rPr>
        <w:t xml:space="preserve"> used to contact you regarding any </w:t>
      </w:r>
      <w:r>
        <w:rPr>
          <w:rFonts w:ascii="Arial" w:hAnsi="Arial" w:cs="Arial"/>
          <w:sz w:val="24"/>
          <w:szCs w:val="24"/>
          <w:lang w:val="en"/>
        </w:rPr>
        <w:t xml:space="preserve">other relevant </w:t>
      </w:r>
      <w:r w:rsidR="00260037">
        <w:rPr>
          <w:rFonts w:ascii="Arial" w:hAnsi="Arial" w:cs="Arial"/>
          <w:sz w:val="24"/>
          <w:szCs w:val="24"/>
          <w:lang w:val="en"/>
        </w:rPr>
        <w:t>opportunities, such as workshop</w:t>
      </w:r>
      <w:r>
        <w:rPr>
          <w:rFonts w:ascii="Arial" w:hAnsi="Arial" w:cs="Arial"/>
          <w:sz w:val="24"/>
          <w:szCs w:val="24"/>
          <w:lang w:val="en"/>
        </w:rPr>
        <w:t>s</w:t>
      </w:r>
      <w:r w:rsidR="00260037">
        <w:rPr>
          <w:rFonts w:ascii="Arial" w:hAnsi="Arial" w:cs="Arial"/>
          <w:sz w:val="24"/>
          <w:szCs w:val="24"/>
          <w:lang w:val="en"/>
        </w:rPr>
        <w:t xml:space="preserve">, exhibitions, other partners looking for your skill set, promoting you on our Creative Chase </w:t>
      </w:r>
      <w:r>
        <w:rPr>
          <w:rFonts w:ascii="Arial" w:hAnsi="Arial" w:cs="Arial"/>
          <w:sz w:val="24"/>
          <w:szCs w:val="24"/>
          <w:lang w:val="en"/>
        </w:rPr>
        <w:t>website / network</w:t>
      </w:r>
      <w:r w:rsidR="00260037">
        <w:rPr>
          <w:rFonts w:ascii="Arial" w:hAnsi="Arial" w:cs="Arial"/>
          <w:sz w:val="24"/>
          <w:szCs w:val="24"/>
          <w:lang w:val="en"/>
        </w:rPr>
        <w:t xml:space="preserve">. </w:t>
      </w:r>
      <w:r>
        <w:rPr>
          <w:rFonts w:ascii="Arial" w:hAnsi="Arial" w:cs="Arial"/>
          <w:sz w:val="24"/>
          <w:szCs w:val="24"/>
          <w:lang w:val="en"/>
        </w:rPr>
        <w:t>Many thanks.</w:t>
      </w:r>
    </w:p>
    <w:p w14:paraId="22A1DD84" w14:textId="526F2E95" w:rsidR="00EE1804" w:rsidRPr="00260037" w:rsidRDefault="00EE1804" w:rsidP="00EE1804">
      <w:pPr>
        <w:shd w:val="clear" w:color="auto" w:fill="FFFFFF"/>
        <w:spacing w:after="0"/>
        <w:rPr>
          <w:rFonts w:ascii="Arial" w:hAnsi="Arial" w:cs="Arial"/>
          <w:sz w:val="24"/>
          <w:szCs w:val="24"/>
        </w:rPr>
      </w:pPr>
    </w:p>
    <w:sectPr w:rsidR="00EE1804" w:rsidRPr="00260037" w:rsidSect="00685560">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DF313" w14:textId="77777777" w:rsidR="00CF1B9E" w:rsidRDefault="00CF1B9E" w:rsidP="0047727A">
      <w:pPr>
        <w:spacing w:after="0" w:line="240" w:lineRule="auto"/>
      </w:pPr>
      <w:r>
        <w:separator/>
      </w:r>
    </w:p>
  </w:endnote>
  <w:endnote w:type="continuationSeparator" w:id="0">
    <w:p w14:paraId="64799451" w14:textId="77777777" w:rsidR="00CF1B9E" w:rsidRDefault="00CF1B9E" w:rsidP="0047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4C3B5" w14:textId="386AC73E" w:rsidR="0047727A" w:rsidRDefault="0047727A">
    <w:pPr>
      <w:pStyle w:val="Footer"/>
    </w:pPr>
  </w:p>
  <w:p w14:paraId="5F53268A" w14:textId="77777777" w:rsidR="0047727A" w:rsidRDefault="00477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2B67F" w14:textId="77777777" w:rsidR="00CF1B9E" w:rsidRDefault="00CF1B9E" w:rsidP="0047727A">
      <w:pPr>
        <w:spacing w:after="0" w:line="240" w:lineRule="auto"/>
      </w:pPr>
      <w:r>
        <w:separator/>
      </w:r>
    </w:p>
  </w:footnote>
  <w:footnote w:type="continuationSeparator" w:id="0">
    <w:p w14:paraId="3786A3E1" w14:textId="77777777" w:rsidR="00CF1B9E" w:rsidRDefault="00CF1B9E" w:rsidP="00477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050F"/>
    <w:multiLevelType w:val="hybridMultilevel"/>
    <w:tmpl w:val="5C0A7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F2481"/>
    <w:multiLevelType w:val="hybridMultilevel"/>
    <w:tmpl w:val="562A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22DB0"/>
    <w:multiLevelType w:val="hybridMultilevel"/>
    <w:tmpl w:val="F748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F616A"/>
    <w:multiLevelType w:val="hybridMultilevel"/>
    <w:tmpl w:val="CDDA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8050C"/>
    <w:multiLevelType w:val="hybridMultilevel"/>
    <w:tmpl w:val="6414E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B47458"/>
    <w:multiLevelType w:val="hybridMultilevel"/>
    <w:tmpl w:val="5ADC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9620B"/>
    <w:multiLevelType w:val="hybridMultilevel"/>
    <w:tmpl w:val="8838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24193C"/>
    <w:multiLevelType w:val="hybridMultilevel"/>
    <w:tmpl w:val="ABAA4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3585D"/>
    <w:multiLevelType w:val="hybridMultilevel"/>
    <w:tmpl w:val="865A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77F26"/>
    <w:multiLevelType w:val="hybridMultilevel"/>
    <w:tmpl w:val="53DA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B1AE7"/>
    <w:multiLevelType w:val="hybridMultilevel"/>
    <w:tmpl w:val="9A66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E61037"/>
    <w:multiLevelType w:val="hybridMultilevel"/>
    <w:tmpl w:val="9C7C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15E22"/>
    <w:multiLevelType w:val="hybridMultilevel"/>
    <w:tmpl w:val="0848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7268F"/>
    <w:multiLevelType w:val="hybridMultilevel"/>
    <w:tmpl w:val="1B64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99085F"/>
    <w:multiLevelType w:val="hybridMultilevel"/>
    <w:tmpl w:val="B89A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E07BB"/>
    <w:multiLevelType w:val="hybridMultilevel"/>
    <w:tmpl w:val="91FE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B1363"/>
    <w:multiLevelType w:val="hybridMultilevel"/>
    <w:tmpl w:val="D8C4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F0EB1"/>
    <w:multiLevelType w:val="hybridMultilevel"/>
    <w:tmpl w:val="A238E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9318F8"/>
    <w:multiLevelType w:val="hybridMultilevel"/>
    <w:tmpl w:val="15887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575903">
    <w:abstractNumId w:val="17"/>
  </w:num>
  <w:num w:numId="2" w16cid:durableId="654842421">
    <w:abstractNumId w:val="18"/>
  </w:num>
  <w:num w:numId="3" w16cid:durableId="282423812">
    <w:abstractNumId w:val="12"/>
  </w:num>
  <w:num w:numId="4" w16cid:durableId="1349680430">
    <w:abstractNumId w:val="9"/>
  </w:num>
  <w:num w:numId="5" w16cid:durableId="1581058252">
    <w:abstractNumId w:val="15"/>
  </w:num>
  <w:num w:numId="6" w16cid:durableId="932274830">
    <w:abstractNumId w:val="6"/>
  </w:num>
  <w:num w:numId="7" w16cid:durableId="839539414">
    <w:abstractNumId w:val="3"/>
  </w:num>
  <w:num w:numId="8" w16cid:durableId="1103765459">
    <w:abstractNumId w:val="8"/>
  </w:num>
  <w:num w:numId="9" w16cid:durableId="129052700">
    <w:abstractNumId w:val="5"/>
  </w:num>
  <w:num w:numId="10" w16cid:durableId="1755741559">
    <w:abstractNumId w:val="7"/>
  </w:num>
  <w:num w:numId="11" w16cid:durableId="1698507394">
    <w:abstractNumId w:val="16"/>
  </w:num>
  <w:num w:numId="12" w16cid:durableId="1307053556">
    <w:abstractNumId w:val="4"/>
  </w:num>
  <w:num w:numId="13" w16cid:durableId="1860313373">
    <w:abstractNumId w:val="1"/>
  </w:num>
  <w:num w:numId="14" w16cid:durableId="1656258428">
    <w:abstractNumId w:val="2"/>
  </w:num>
  <w:num w:numId="15" w16cid:durableId="1879779993">
    <w:abstractNumId w:val="13"/>
  </w:num>
  <w:num w:numId="16" w16cid:durableId="459420206">
    <w:abstractNumId w:val="10"/>
  </w:num>
  <w:num w:numId="17" w16cid:durableId="1105420693">
    <w:abstractNumId w:val="14"/>
  </w:num>
  <w:num w:numId="18" w16cid:durableId="101455856">
    <w:abstractNumId w:val="0"/>
  </w:num>
  <w:num w:numId="19" w16cid:durableId="18933449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A3"/>
    <w:rsid w:val="00002888"/>
    <w:rsid w:val="00012DFB"/>
    <w:rsid w:val="000225E9"/>
    <w:rsid w:val="000238FF"/>
    <w:rsid w:val="000303D1"/>
    <w:rsid w:val="000834DD"/>
    <w:rsid w:val="0008680E"/>
    <w:rsid w:val="00097D16"/>
    <w:rsid w:val="000F42DF"/>
    <w:rsid w:val="0011328B"/>
    <w:rsid w:val="001265EE"/>
    <w:rsid w:val="00163473"/>
    <w:rsid w:val="00185215"/>
    <w:rsid w:val="001A5073"/>
    <w:rsid w:val="001C52B0"/>
    <w:rsid w:val="001D4D61"/>
    <w:rsid w:val="001F6F62"/>
    <w:rsid w:val="00216B07"/>
    <w:rsid w:val="002474BC"/>
    <w:rsid w:val="00260037"/>
    <w:rsid w:val="00264821"/>
    <w:rsid w:val="002750FE"/>
    <w:rsid w:val="002818ED"/>
    <w:rsid w:val="00290412"/>
    <w:rsid w:val="002A468A"/>
    <w:rsid w:val="002F0B9E"/>
    <w:rsid w:val="00301D09"/>
    <w:rsid w:val="0030384D"/>
    <w:rsid w:val="003130BD"/>
    <w:rsid w:val="00315305"/>
    <w:rsid w:val="00323D43"/>
    <w:rsid w:val="00342BFA"/>
    <w:rsid w:val="00345758"/>
    <w:rsid w:val="00352EF8"/>
    <w:rsid w:val="003633E0"/>
    <w:rsid w:val="003A59CB"/>
    <w:rsid w:val="003C111B"/>
    <w:rsid w:val="003C1E43"/>
    <w:rsid w:val="003C7915"/>
    <w:rsid w:val="00430117"/>
    <w:rsid w:val="0046528A"/>
    <w:rsid w:val="0047271B"/>
    <w:rsid w:val="0047727A"/>
    <w:rsid w:val="00485247"/>
    <w:rsid w:val="00491526"/>
    <w:rsid w:val="004C1954"/>
    <w:rsid w:val="004D582F"/>
    <w:rsid w:val="00502B76"/>
    <w:rsid w:val="0051527F"/>
    <w:rsid w:val="005161B3"/>
    <w:rsid w:val="005300F9"/>
    <w:rsid w:val="00561327"/>
    <w:rsid w:val="00591C78"/>
    <w:rsid w:val="005B0BF1"/>
    <w:rsid w:val="005D64DF"/>
    <w:rsid w:val="005F4C58"/>
    <w:rsid w:val="0060011F"/>
    <w:rsid w:val="00602785"/>
    <w:rsid w:val="00654252"/>
    <w:rsid w:val="00665BF2"/>
    <w:rsid w:val="00674D94"/>
    <w:rsid w:val="00685560"/>
    <w:rsid w:val="006B63D5"/>
    <w:rsid w:val="006C773B"/>
    <w:rsid w:val="006D23C2"/>
    <w:rsid w:val="006F6B73"/>
    <w:rsid w:val="0070442E"/>
    <w:rsid w:val="00737F2E"/>
    <w:rsid w:val="00751E53"/>
    <w:rsid w:val="007B57F7"/>
    <w:rsid w:val="007C332A"/>
    <w:rsid w:val="007C44AE"/>
    <w:rsid w:val="007C70FA"/>
    <w:rsid w:val="007D7C19"/>
    <w:rsid w:val="007F1276"/>
    <w:rsid w:val="00823061"/>
    <w:rsid w:val="0082443F"/>
    <w:rsid w:val="00824559"/>
    <w:rsid w:val="00832671"/>
    <w:rsid w:val="00833F88"/>
    <w:rsid w:val="00845837"/>
    <w:rsid w:val="008470B4"/>
    <w:rsid w:val="00871D13"/>
    <w:rsid w:val="008C1799"/>
    <w:rsid w:val="008C7564"/>
    <w:rsid w:val="008F6DB2"/>
    <w:rsid w:val="0091647F"/>
    <w:rsid w:val="00917EF7"/>
    <w:rsid w:val="00920B3E"/>
    <w:rsid w:val="0095064D"/>
    <w:rsid w:val="00951542"/>
    <w:rsid w:val="009660D9"/>
    <w:rsid w:val="009858E0"/>
    <w:rsid w:val="00985F3B"/>
    <w:rsid w:val="009A0524"/>
    <w:rsid w:val="009A115E"/>
    <w:rsid w:val="009C1BF2"/>
    <w:rsid w:val="009F00B3"/>
    <w:rsid w:val="00A073FA"/>
    <w:rsid w:val="00A12AD9"/>
    <w:rsid w:val="00A31017"/>
    <w:rsid w:val="00A97592"/>
    <w:rsid w:val="00AD0408"/>
    <w:rsid w:val="00AD3F43"/>
    <w:rsid w:val="00AE6EA3"/>
    <w:rsid w:val="00B22194"/>
    <w:rsid w:val="00B35887"/>
    <w:rsid w:val="00B515C2"/>
    <w:rsid w:val="00B66010"/>
    <w:rsid w:val="00B83117"/>
    <w:rsid w:val="00BC0D0D"/>
    <w:rsid w:val="00C27955"/>
    <w:rsid w:val="00C412C8"/>
    <w:rsid w:val="00C6007C"/>
    <w:rsid w:val="00C77896"/>
    <w:rsid w:val="00C84732"/>
    <w:rsid w:val="00C91F27"/>
    <w:rsid w:val="00C92AF6"/>
    <w:rsid w:val="00CC2BF7"/>
    <w:rsid w:val="00CC6AEB"/>
    <w:rsid w:val="00CF1B9E"/>
    <w:rsid w:val="00CF44DF"/>
    <w:rsid w:val="00D45D71"/>
    <w:rsid w:val="00D5444C"/>
    <w:rsid w:val="00D563E2"/>
    <w:rsid w:val="00D71CD1"/>
    <w:rsid w:val="00D72441"/>
    <w:rsid w:val="00D72DE6"/>
    <w:rsid w:val="00D75ECE"/>
    <w:rsid w:val="00D823A5"/>
    <w:rsid w:val="00D9063F"/>
    <w:rsid w:val="00DA5176"/>
    <w:rsid w:val="00DD0739"/>
    <w:rsid w:val="00DD4827"/>
    <w:rsid w:val="00DF72F6"/>
    <w:rsid w:val="00E06D84"/>
    <w:rsid w:val="00E10E8C"/>
    <w:rsid w:val="00E12681"/>
    <w:rsid w:val="00E14DA6"/>
    <w:rsid w:val="00E1675F"/>
    <w:rsid w:val="00E211D1"/>
    <w:rsid w:val="00E239A1"/>
    <w:rsid w:val="00E43C05"/>
    <w:rsid w:val="00E50D42"/>
    <w:rsid w:val="00EE1804"/>
    <w:rsid w:val="00EF425A"/>
    <w:rsid w:val="00F172B3"/>
    <w:rsid w:val="00F32E97"/>
    <w:rsid w:val="00F814C3"/>
    <w:rsid w:val="00FA551F"/>
    <w:rsid w:val="00FB7008"/>
    <w:rsid w:val="00FC0A96"/>
    <w:rsid w:val="00FC1B19"/>
    <w:rsid w:val="00FE5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7D23E"/>
  <w15:chartTrackingRefBased/>
  <w15:docId w15:val="{D7D13606-D531-4DA4-89BB-7F97E457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63F"/>
    <w:pPr>
      <w:ind w:left="720"/>
      <w:contextualSpacing/>
    </w:pPr>
  </w:style>
  <w:style w:type="paragraph" w:styleId="Header">
    <w:name w:val="header"/>
    <w:basedOn w:val="Normal"/>
    <w:link w:val="HeaderChar"/>
    <w:uiPriority w:val="99"/>
    <w:unhideWhenUsed/>
    <w:rsid w:val="00477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27A"/>
  </w:style>
  <w:style w:type="paragraph" w:styleId="Footer">
    <w:name w:val="footer"/>
    <w:basedOn w:val="Normal"/>
    <w:link w:val="FooterChar"/>
    <w:uiPriority w:val="99"/>
    <w:unhideWhenUsed/>
    <w:rsid w:val="00477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27A"/>
  </w:style>
  <w:style w:type="paragraph" w:styleId="NoSpacing">
    <w:name w:val="No Spacing"/>
    <w:uiPriority w:val="1"/>
    <w:qFormat/>
    <w:rsid w:val="0047727A"/>
    <w:pPr>
      <w:spacing w:after="0" w:line="240" w:lineRule="auto"/>
    </w:pPr>
    <w:rPr>
      <w:rFonts w:eastAsiaTheme="minorEastAsia"/>
      <w:lang w:val="en-US" w:eastAsia="zh-CN"/>
    </w:rPr>
  </w:style>
  <w:style w:type="character" w:styleId="Hyperlink">
    <w:name w:val="Hyperlink"/>
    <w:basedOn w:val="DefaultParagraphFont"/>
    <w:uiPriority w:val="99"/>
    <w:unhideWhenUsed/>
    <w:rsid w:val="0060011F"/>
    <w:rPr>
      <w:color w:val="0563C1" w:themeColor="hyperlink"/>
      <w:u w:val="single"/>
    </w:rPr>
  </w:style>
  <w:style w:type="character" w:styleId="UnresolvedMention">
    <w:name w:val="Unresolved Mention"/>
    <w:basedOn w:val="DefaultParagraphFont"/>
    <w:uiPriority w:val="99"/>
    <w:semiHidden/>
    <w:unhideWhenUsed/>
    <w:rsid w:val="0060011F"/>
    <w:rPr>
      <w:color w:val="605E5C"/>
      <w:shd w:val="clear" w:color="auto" w:fill="E1DFDD"/>
    </w:rPr>
  </w:style>
  <w:style w:type="character" w:styleId="FollowedHyperlink">
    <w:name w:val="FollowedHyperlink"/>
    <w:basedOn w:val="DefaultParagraphFont"/>
    <w:uiPriority w:val="99"/>
    <w:semiHidden/>
    <w:unhideWhenUsed/>
    <w:rsid w:val="00012DFB"/>
    <w:rPr>
      <w:color w:val="954F72" w:themeColor="followedHyperlink"/>
      <w:u w:val="single"/>
    </w:rPr>
  </w:style>
  <w:style w:type="paragraph" w:styleId="BodyText">
    <w:name w:val="Body Text"/>
    <w:basedOn w:val="Normal"/>
    <w:link w:val="BodyTextChar"/>
    <w:rsid w:val="008470B4"/>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8470B4"/>
    <w:rPr>
      <w:rFonts w:ascii="Arial" w:eastAsia="Times New Roman" w:hAnsi="Arial" w:cs="Times New Roman"/>
      <w:sz w:val="24"/>
      <w:szCs w:val="20"/>
    </w:rPr>
  </w:style>
  <w:style w:type="character" w:styleId="Emphasis">
    <w:name w:val="Emphasis"/>
    <w:basedOn w:val="DefaultParagraphFont"/>
    <w:uiPriority w:val="20"/>
    <w:qFormat/>
    <w:rsid w:val="0070442E"/>
    <w:rPr>
      <w:i/>
      <w:iCs/>
    </w:rPr>
  </w:style>
  <w:style w:type="paragraph" w:styleId="Revision">
    <w:name w:val="Revision"/>
    <w:hidden/>
    <w:uiPriority w:val="99"/>
    <w:semiHidden/>
    <w:rsid w:val="006F6B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spiringhealthylifestyles.org/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uise.Rose@ihlmail.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sa.Shephard@ihlmail.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5DAF2BF6416A49BC981E80092079ED" ma:contentTypeVersion="16" ma:contentTypeDescription="Create a new document." ma:contentTypeScope="" ma:versionID="1f97e6d22a93d286e24bfebcc642a604">
  <xsd:schema xmlns:xsd="http://www.w3.org/2001/XMLSchema" xmlns:xs="http://www.w3.org/2001/XMLSchema" xmlns:p="http://schemas.microsoft.com/office/2006/metadata/properties" xmlns:ns2="913c5525-2f49-48b4-88eb-c9f15a127ef4" xmlns:ns3="5c5f2776-924f-4d65-881e-ca10874e23ab" targetNamespace="http://schemas.microsoft.com/office/2006/metadata/properties" ma:root="true" ma:fieldsID="4f5dfe435db1bb0d1d9f24960cc4695d" ns2:_="" ns3:_="">
    <xsd:import namespace="913c5525-2f49-48b4-88eb-c9f15a127ef4"/>
    <xsd:import namespace="5c5f2776-924f-4d65-881e-ca10874e23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c5525-2f49-48b4-88eb-c9f15a127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57cf61-18e7-4019-b23a-3e807fdb12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5f2776-924f-4d65-881e-ca10874e23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535c1f-b8b8-4fa1-b86d-25dcb4ce8c40}" ma:internalName="TaxCatchAll" ma:showField="CatchAllData" ma:web="5c5f2776-924f-4d65-881e-ca10874e2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E343A-981F-4492-ADBC-34CCE8D93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c5525-2f49-48b4-88eb-c9f15a127ef4"/>
    <ds:schemaRef ds:uri="5c5f2776-924f-4d65-881e-ca10874e2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A29E8-F958-4A95-AAE8-3501F0FB1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Louise</dc:creator>
  <cp:keywords/>
  <dc:description/>
  <cp:lastModifiedBy>Rose, Louise</cp:lastModifiedBy>
  <cp:revision>3</cp:revision>
  <cp:lastPrinted>2025-08-12T11:37:00Z</cp:lastPrinted>
  <dcterms:created xsi:type="dcterms:W3CDTF">2025-08-12T14:26:00Z</dcterms:created>
  <dcterms:modified xsi:type="dcterms:W3CDTF">2025-08-14T07:56:00Z</dcterms:modified>
</cp:coreProperties>
</file>